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6831" w14:textId="77777777" w:rsidR="000B390B" w:rsidRPr="00262A46" w:rsidRDefault="000B390B" w:rsidP="000B390B">
      <w:pPr>
        <w:spacing w:after="120"/>
        <w:jc w:val="center"/>
        <w:rPr>
          <w:rFonts w:ascii="Georgia" w:hAnsi="Georgia"/>
          <w:b/>
          <w:color w:val="C5092C"/>
          <w:sz w:val="22"/>
        </w:rPr>
      </w:pPr>
      <w:r w:rsidRPr="00262A46">
        <w:rPr>
          <w:rFonts w:ascii="Georgia" w:hAnsi="Georgia"/>
          <w:b/>
          <w:color w:val="C5092C"/>
          <w:sz w:val="22"/>
        </w:rPr>
        <w:t>Job description: Cover Supervisor</w:t>
      </w:r>
    </w:p>
    <w:p w14:paraId="265CABA3" w14:textId="447BE121" w:rsidR="00C4606C" w:rsidRPr="00262A46" w:rsidRDefault="000B390B" w:rsidP="000B390B">
      <w:pPr>
        <w:spacing w:after="0"/>
        <w:rPr>
          <w:rFonts w:ascii="Georgia" w:hAnsi="Georgia"/>
          <w:sz w:val="22"/>
        </w:rPr>
      </w:pPr>
      <w:r w:rsidRPr="00262A46">
        <w:rPr>
          <w:rFonts w:ascii="Georgia" w:hAnsi="Georgia"/>
          <w:b/>
          <w:sz w:val="22"/>
        </w:rPr>
        <w:t>Reports to:</w:t>
      </w:r>
      <w:r w:rsidR="0073417A">
        <w:rPr>
          <w:rFonts w:ascii="Georgia" w:hAnsi="Georgia"/>
          <w:sz w:val="22"/>
        </w:rPr>
        <w:t xml:space="preserve"> </w:t>
      </w:r>
      <w:r w:rsidR="00931668">
        <w:rPr>
          <w:rFonts w:ascii="Georgia" w:hAnsi="Georgia"/>
          <w:sz w:val="22"/>
        </w:rPr>
        <w:t>Assistant Head</w:t>
      </w:r>
    </w:p>
    <w:p w14:paraId="658084E9" w14:textId="2F50F13D" w:rsidR="00C4606C" w:rsidRDefault="000B390B" w:rsidP="00AE31F1">
      <w:pPr>
        <w:pStyle w:val="Pa0"/>
        <w:ind w:left="2160" w:hanging="2160"/>
        <w:jc w:val="both"/>
        <w:rPr>
          <w:rFonts w:ascii="Georgia" w:hAnsi="Georgia"/>
          <w:sz w:val="22"/>
          <w:szCs w:val="22"/>
        </w:rPr>
      </w:pPr>
      <w:r w:rsidRPr="00262A46">
        <w:rPr>
          <w:rFonts w:ascii="Georgia" w:hAnsi="Georgia"/>
          <w:b/>
          <w:sz w:val="22"/>
          <w:szCs w:val="22"/>
        </w:rPr>
        <w:t>Salary:</w:t>
      </w:r>
      <w:r w:rsidR="0073417A">
        <w:rPr>
          <w:rFonts w:ascii="Georgia" w:hAnsi="Georgia"/>
          <w:b/>
          <w:sz w:val="22"/>
          <w:szCs w:val="22"/>
        </w:rPr>
        <w:t xml:space="preserve"> </w:t>
      </w:r>
      <w:r w:rsidRPr="00262A46">
        <w:rPr>
          <w:rFonts w:ascii="Georgia" w:hAnsi="Georgia"/>
          <w:sz w:val="22"/>
          <w:szCs w:val="22"/>
        </w:rPr>
        <w:t xml:space="preserve">Ark Band 6 </w:t>
      </w:r>
    </w:p>
    <w:p w14:paraId="56D96834" w14:textId="26A0CE27" w:rsidR="000B390B" w:rsidRPr="00262A46" w:rsidRDefault="000B390B" w:rsidP="00C4606C">
      <w:pPr>
        <w:rPr>
          <w:rFonts w:ascii="Georgia" w:hAnsi="Georgia"/>
          <w:sz w:val="22"/>
        </w:rPr>
      </w:pPr>
      <w:r w:rsidRPr="00262A46">
        <w:rPr>
          <w:rStyle w:val="A1"/>
          <w:rFonts w:ascii="Georgia" w:hAnsi="Georgia"/>
          <w:b/>
          <w:bCs/>
          <w:sz w:val="22"/>
          <w:szCs w:val="22"/>
        </w:rPr>
        <w:t>Hours:</w:t>
      </w:r>
      <w:r w:rsidR="0073417A">
        <w:rPr>
          <w:rFonts w:ascii="Georgia" w:hAnsi="Georgia"/>
          <w:sz w:val="22"/>
        </w:rPr>
        <w:t xml:space="preserve"> </w:t>
      </w:r>
      <w:r w:rsidR="00F17D7D" w:rsidRPr="00262A46">
        <w:rPr>
          <w:rFonts w:ascii="Georgia" w:hAnsi="Georgia"/>
          <w:sz w:val="22"/>
        </w:rPr>
        <w:t xml:space="preserve">33.75 </w:t>
      </w:r>
      <w:r w:rsidRPr="00262A46">
        <w:rPr>
          <w:rFonts w:ascii="Georgia" w:hAnsi="Georgia"/>
          <w:sz w:val="22"/>
        </w:rPr>
        <w:t xml:space="preserve">hours per week </w:t>
      </w:r>
      <w:r w:rsidR="006A4A03" w:rsidRPr="00262A46">
        <w:rPr>
          <w:rFonts w:ascii="Georgia" w:hAnsi="Georgia"/>
          <w:sz w:val="22"/>
        </w:rPr>
        <w:t>– Term Time Only</w:t>
      </w:r>
    </w:p>
    <w:p w14:paraId="56D96836" w14:textId="77777777" w:rsidR="000B390B" w:rsidRPr="00262A46" w:rsidRDefault="000B390B" w:rsidP="000B390B">
      <w:pPr>
        <w:spacing w:after="120"/>
        <w:rPr>
          <w:rFonts w:ascii="Georgia" w:hAnsi="Georgia"/>
          <w:b/>
          <w:sz w:val="22"/>
        </w:rPr>
      </w:pPr>
      <w:r w:rsidRPr="00262A46">
        <w:rPr>
          <w:rFonts w:ascii="Georgia" w:hAnsi="Georgia"/>
          <w:b/>
          <w:color w:val="C5092C"/>
          <w:sz w:val="22"/>
        </w:rPr>
        <w:t>Key responsibilities</w:t>
      </w:r>
    </w:p>
    <w:p w14:paraId="56D96837" w14:textId="77777777" w:rsidR="001D64E2" w:rsidRPr="00262A46" w:rsidRDefault="001D64E2" w:rsidP="000B390B">
      <w:pPr>
        <w:pStyle w:val="ListParagraph"/>
        <w:numPr>
          <w:ilvl w:val="0"/>
          <w:numId w:val="1"/>
        </w:numPr>
        <w:spacing w:after="0"/>
        <w:rPr>
          <w:rFonts w:ascii="Georgia" w:hAnsi="Georgia" w:cs="Arial"/>
          <w:sz w:val="22"/>
        </w:rPr>
      </w:pPr>
      <w:r w:rsidRPr="00262A46">
        <w:rPr>
          <w:rFonts w:ascii="Georgia" w:hAnsi="Georgia"/>
          <w:sz w:val="22"/>
        </w:rPr>
        <w:t>To ensure all children are safe and be vigilant in line with the Academy’s Safeguarding Policy</w:t>
      </w:r>
    </w:p>
    <w:p w14:paraId="56D96838" w14:textId="77777777" w:rsidR="000B390B" w:rsidRPr="00262A46" w:rsidRDefault="000B390B" w:rsidP="000B390B">
      <w:pPr>
        <w:pStyle w:val="ListParagraph"/>
        <w:numPr>
          <w:ilvl w:val="0"/>
          <w:numId w:val="1"/>
        </w:numPr>
        <w:spacing w:after="0"/>
        <w:rPr>
          <w:rFonts w:ascii="Georgia" w:hAnsi="Georgia" w:cs="Arial"/>
          <w:sz w:val="22"/>
        </w:rPr>
      </w:pPr>
      <w:r w:rsidRPr="00262A46">
        <w:rPr>
          <w:rFonts w:ascii="Georgia" w:hAnsi="Georgia" w:cs="Arial"/>
          <w:sz w:val="22"/>
        </w:rPr>
        <w:t xml:space="preserve">To deliver lessons and sequences of lessons to the highest standard that ensure real learning takes place and </w:t>
      </w:r>
      <w:r w:rsidR="001D64E2" w:rsidRPr="00262A46">
        <w:rPr>
          <w:rFonts w:ascii="Georgia" w:hAnsi="Georgia" w:cs="Arial"/>
          <w:sz w:val="22"/>
        </w:rPr>
        <w:t>pupils</w:t>
      </w:r>
      <w:r w:rsidRPr="00262A46">
        <w:rPr>
          <w:rFonts w:ascii="Georgia" w:hAnsi="Georgia" w:cs="Arial"/>
          <w:sz w:val="22"/>
        </w:rPr>
        <w:t xml:space="preserve"> make good academic progress</w:t>
      </w:r>
    </w:p>
    <w:p w14:paraId="56D96839"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To provide a nurturing classroom and academy environment that helps </w:t>
      </w:r>
      <w:r w:rsidR="001D64E2" w:rsidRPr="00262A46">
        <w:rPr>
          <w:rFonts w:ascii="Georgia" w:hAnsi="Georgia" w:cs="Arial"/>
          <w:sz w:val="22"/>
        </w:rPr>
        <w:t>pupils</w:t>
      </w:r>
      <w:r w:rsidRPr="00262A46">
        <w:rPr>
          <w:rFonts w:ascii="Georgia" w:hAnsi="Georgia" w:cs="Arial"/>
          <w:sz w:val="22"/>
        </w:rPr>
        <w:t xml:space="preserve"> to develop </w:t>
      </w:r>
    </w:p>
    <w:p w14:paraId="56D9683A"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To help to maintain discipline across the whole academy</w:t>
      </w:r>
    </w:p>
    <w:p w14:paraId="56D9683B"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To contribute to the effective working of the academy.</w:t>
      </w:r>
    </w:p>
    <w:p w14:paraId="56D9683C"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To participate in educational visits that enhance the curriculum and learning experience for all </w:t>
      </w:r>
      <w:r w:rsidR="001D64E2" w:rsidRPr="00262A46">
        <w:rPr>
          <w:rFonts w:ascii="Georgia" w:hAnsi="Georgia" w:cs="Arial"/>
          <w:sz w:val="22"/>
        </w:rPr>
        <w:t>pupils</w:t>
      </w:r>
    </w:p>
    <w:p w14:paraId="56D9683D"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Teach engaging and effective lessons that motivate, inspire and improve pupil attainment</w:t>
      </w:r>
    </w:p>
    <w:p w14:paraId="56D9683E" w14:textId="77777777" w:rsidR="001D64E2" w:rsidRPr="00262A46" w:rsidRDefault="000B390B" w:rsidP="000B390B">
      <w:pPr>
        <w:numPr>
          <w:ilvl w:val="0"/>
          <w:numId w:val="1"/>
        </w:numPr>
        <w:spacing w:after="0"/>
        <w:rPr>
          <w:rFonts w:ascii="Georgia" w:hAnsi="Georgia" w:cs="Arial"/>
          <w:sz w:val="22"/>
        </w:rPr>
      </w:pPr>
      <w:r w:rsidRPr="00262A46">
        <w:rPr>
          <w:rFonts w:ascii="Georgia" w:hAnsi="Georgia" w:cs="Arial"/>
          <w:sz w:val="22"/>
        </w:rPr>
        <w:t>Maintain regular and productive communication with pupils</w:t>
      </w:r>
      <w:r w:rsidR="001D64E2" w:rsidRPr="00262A46">
        <w:rPr>
          <w:rFonts w:ascii="Georgia" w:hAnsi="Georgia" w:cs="Arial"/>
          <w:sz w:val="22"/>
        </w:rPr>
        <w:t>,</w:t>
      </w:r>
      <w:r w:rsidRPr="00262A46">
        <w:rPr>
          <w:rFonts w:ascii="Georgia" w:hAnsi="Georgia" w:cs="Arial"/>
          <w:sz w:val="22"/>
        </w:rPr>
        <w:t xml:space="preserve"> staff</w:t>
      </w:r>
      <w:r w:rsidR="001D64E2" w:rsidRPr="00262A46">
        <w:rPr>
          <w:rFonts w:ascii="Georgia" w:hAnsi="Georgia" w:cs="Arial"/>
          <w:sz w:val="22"/>
        </w:rPr>
        <w:t xml:space="preserve"> and parent/carers, ie, behaviour, progress, pastoral concerns</w:t>
      </w:r>
      <w:r w:rsidRPr="00262A46">
        <w:rPr>
          <w:rFonts w:ascii="Georgia" w:hAnsi="Georgia" w:cs="Arial"/>
          <w:sz w:val="22"/>
        </w:rPr>
        <w:t xml:space="preserve"> </w:t>
      </w:r>
    </w:p>
    <w:p w14:paraId="56D9683F"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Direct and supervise support staff assigned to lessons </w:t>
      </w:r>
    </w:p>
    <w:p w14:paraId="56D96840"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Implement and adhere to the academies behaviour management policy, ensuring the health and well-being of pupils is maintained at all times</w:t>
      </w:r>
    </w:p>
    <w:p w14:paraId="56D96841"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To </w:t>
      </w:r>
      <w:r w:rsidR="001D64E2" w:rsidRPr="00262A46">
        <w:rPr>
          <w:rFonts w:ascii="Georgia" w:hAnsi="Georgia" w:cs="Arial"/>
          <w:sz w:val="22"/>
        </w:rPr>
        <w:t xml:space="preserve">follow the Academy’s Feedback Policy and </w:t>
      </w:r>
      <w:r w:rsidRPr="00262A46">
        <w:rPr>
          <w:rFonts w:ascii="Georgia" w:hAnsi="Georgia" w:cs="Arial"/>
          <w:sz w:val="22"/>
        </w:rPr>
        <w:t>provide children with purposeful feedback to ensure progress</w:t>
      </w:r>
    </w:p>
    <w:p w14:paraId="56D96842"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To be active in issues of student welfare and support</w:t>
      </w:r>
    </w:p>
    <w:p w14:paraId="56D96843" w14:textId="77777777" w:rsidR="000B390B" w:rsidRPr="00262A46" w:rsidRDefault="000B390B" w:rsidP="000B390B">
      <w:pPr>
        <w:numPr>
          <w:ilvl w:val="0"/>
          <w:numId w:val="1"/>
        </w:numPr>
        <w:spacing w:after="0"/>
        <w:rPr>
          <w:rFonts w:ascii="Georgia" w:hAnsi="Georgia" w:cs="Times New Roman"/>
          <w:b/>
          <w:color w:val="006600"/>
          <w:sz w:val="22"/>
          <w:u w:val="single"/>
        </w:rPr>
      </w:pPr>
      <w:r w:rsidRPr="00262A46">
        <w:rPr>
          <w:rFonts w:ascii="Georgia" w:hAnsi="Georgia" w:cs="Arial"/>
          <w:sz w:val="22"/>
        </w:rPr>
        <w:t>Undertake other various responsibilities as directed by the line manager or Headteacher.</w:t>
      </w:r>
    </w:p>
    <w:p w14:paraId="56D96844"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Assist in creating materials for curriculum delivery and display boards</w:t>
      </w:r>
    </w:p>
    <w:p w14:paraId="56D96845" w14:textId="77777777" w:rsidR="000B390B" w:rsidRPr="00262A46" w:rsidRDefault="000B390B" w:rsidP="000B390B">
      <w:pPr>
        <w:shd w:val="clear" w:color="auto" w:fill="FFFFFF"/>
        <w:spacing w:after="0"/>
        <w:rPr>
          <w:rFonts w:ascii="Georgia" w:hAnsi="Georgia" w:cs="Times New Roman"/>
          <w:b/>
          <w:bCs/>
          <w:color w:val="000000"/>
          <w:sz w:val="22"/>
        </w:rPr>
      </w:pPr>
    </w:p>
    <w:p w14:paraId="56D96846" w14:textId="77777777" w:rsidR="000B390B" w:rsidRPr="00262A46" w:rsidRDefault="000B390B" w:rsidP="000B390B">
      <w:pPr>
        <w:spacing w:after="0"/>
        <w:rPr>
          <w:rFonts w:ascii="Georgia" w:hAnsi="Georgia"/>
          <w:b/>
          <w:bCs/>
          <w:sz w:val="22"/>
        </w:rPr>
      </w:pPr>
      <w:r w:rsidRPr="00262A46">
        <w:rPr>
          <w:rFonts w:ascii="Georgia" w:hAnsi="Georgia"/>
          <w:b/>
          <w:bCs/>
          <w:sz w:val="22"/>
        </w:rPr>
        <w:t>Other support</w:t>
      </w:r>
    </w:p>
    <w:p w14:paraId="56D96847"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Support the personal, emotional and social needs of the pupils by developing positive and caring relationships with them and recognising their personal achievements</w:t>
      </w:r>
    </w:p>
    <w:p w14:paraId="56D96848"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Supervise pupils at playtime – engage in play and structured activities with them</w:t>
      </w:r>
    </w:p>
    <w:p w14:paraId="56D96849"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Maintain pupil and family confidentiality</w:t>
      </w:r>
    </w:p>
    <w:p w14:paraId="56D9684A"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Attend regular meetings and training, as required</w:t>
      </w:r>
    </w:p>
    <w:p w14:paraId="56D9684B" w14:textId="77777777" w:rsidR="000B390B" w:rsidRDefault="000B390B" w:rsidP="000B390B">
      <w:pPr>
        <w:spacing w:after="0"/>
        <w:ind w:left="3"/>
        <w:rPr>
          <w:rFonts w:ascii="Georgia" w:hAnsi="Georgia" w:cs="Arial"/>
          <w:sz w:val="22"/>
        </w:rPr>
      </w:pPr>
    </w:p>
    <w:p w14:paraId="62F6CEFD" w14:textId="77777777" w:rsidR="00AE31F1" w:rsidRDefault="00AE31F1" w:rsidP="000B390B">
      <w:pPr>
        <w:spacing w:after="0"/>
        <w:ind w:left="3"/>
        <w:rPr>
          <w:rFonts w:ascii="Georgia" w:hAnsi="Georgia" w:cs="Arial"/>
          <w:sz w:val="22"/>
        </w:rPr>
      </w:pPr>
    </w:p>
    <w:p w14:paraId="1D643AF7" w14:textId="3E644E44" w:rsidR="00BE443C" w:rsidRDefault="00BE443C" w:rsidP="000B390B">
      <w:pPr>
        <w:spacing w:after="0"/>
        <w:ind w:left="3"/>
        <w:rPr>
          <w:rFonts w:ascii="Georgia" w:hAnsi="Georgia" w:cs="Arial"/>
          <w:sz w:val="22"/>
        </w:rPr>
      </w:pPr>
      <w:r>
        <w:rPr>
          <w:rFonts w:ascii="Georgia" w:hAnsi="Georgia" w:cs="Arial"/>
          <w:sz w:val="22"/>
        </w:rPr>
        <w:t>Signed …..…………………………………………   Dated ………………………………………………….</w:t>
      </w:r>
    </w:p>
    <w:p w14:paraId="171D6B28" w14:textId="77777777" w:rsidR="00BE443C" w:rsidRDefault="00BE443C" w:rsidP="000B390B">
      <w:pPr>
        <w:spacing w:after="0"/>
        <w:ind w:left="3"/>
        <w:rPr>
          <w:rFonts w:ascii="Georgia" w:hAnsi="Georgia" w:cs="Arial"/>
          <w:sz w:val="22"/>
        </w:rPr>
      </w:pPr>
    </w:p>
    <w:p w14:paraId="6E721C52" w14:textId="7F2BA5FA" w:rsidR="00BE443C" w:rsidRPr="00262A46" w:rsidRDefault="00BE443C" w:rsidP="000B390B">
      <w:pPr>
        <w:spacing w:after="0"/>
        <w:ind w:left="3"/>
        <w:rPr>
          <w:rFonts w:ascii="Georgia" w:hAnsi="Georgia" w:cs="Arial"/>
          <w:sz w:val="22"/>
        </w:rPr>
      </w:pPr>
      <w:r>
        <w:rPr>
          <w:rFonts w:ascii="Georgia" w:hAnsi="Georgia" w:cs="Arial"/>
          <w:sz w:val="22"/>
        </w:rPr>
        <w:t>Print name …………………………………………………………………………………………..</w:t>
      </w:r>
    </w:p>
    <w:p w14:paraId="56D9684C" w14:textId="77777777" w:rsidR="000B390B" w:rsidRPr="00262A46" w:rsidRDefault="000B390B" w:rsidP="000B390B">
      <w:pPr>
        <w:spacing w:after="120"/>
        <w:jc w:val="center"/>
        <w:rPr>
          <w:rFonts w:ascii="Georgia" w:hAnsi="Georgia"/>
          <w:b/>
          <w:color w:val="C5092C"/>
          <w:sz w:val="22"/>
        </w:rPr>
      </w:pPr>
    </w:p>
    <w:p w14:paraId="7E957186" w14:textId="77777777" w:rsidR="00AE31F1" w:rsidRDefault="00AE31F1" w:rsidP="000B390B">
      <w:pPr>
        <w:spacing w:after="120"/>
        <w:jc w:val="center"/>
        <w:rPr>
          <w:rFonts w:ascii="Georgia" w:hAnsi="Georgia"/>
          <w:b/>
          <w:color w:val="C5092C"/>
          <w:sz w:val="22"/>
        </w:rPr>
      </w:pPr>
    </w:p>
    <w:p w14:paraId="5458629F" w14:textId="77777777" w:rsidR="00262A46" w:rsidRDefault="00262A46" w:rsidP="000B390B">
      <w:pPr>
        <w:spacing w:after="120"/>
        <w:jc w:val="center"/>
        <w:rPr>
          <w:rFonts w:ascii="Georgia" w:hAnsi="Georgia"/>
          <w:b/>
          <w:color w:val="C5092C"/>
          <w:sz w:val="22"/>
        </w:rPr>
      </w:pPr>
    </w:p>
    <w:p w14:paraId="3A9A6B58" w14:textId="77777777" w:rsidR="0073417A" w:rsidRDefault="0073417A" w:rsidP="000B390B">
      <w:pPr>
        <w:spacing w:after="120"/>
        <w:jc w:val="center"/>
        <w:rPr>
          <w:rFonts w:ascii="Georgia" w:hAnsi="Georgia"/>
          <w:b/>
          <w:color w:val="C5092C"/>
          <w:sz w:val="22"/>
        </w:rPr>
      </w:pPr>
    </w:p>
    <w:p w14:paraId="0198C879" w14:textId="77777777" w:rsidR="00262A46" w:rsidRDefault="00262A46" w:rsidP="000B390B">
      <w:pPr>
        <w:spacing w:after="120"/>
        <w:jc w:val="center"/>
        <w:rPr>
          <w:rFonts w:ascii="Georgia" w:hAnsi="Georgia"/>
          <w:b/>
          <w:color w:val="C5092C"/>
          <w:sz w:val="22"/>
        </w:rPr>
      </w:pPr>
    </w:p>
    <w:p w14:paraId="4ED0AE62" w14:textId="77777777" w:rsidR="00262A46" w:rsidRDefault="00262A46" w:rsidP="000B390B">
      <w:pPr>
        <w:spacing w:after="120"/>
        <w:jc w:val="center"/>
        <w:rPr>
          <w:rFonts w:ascii="Georgia" w:hAnsi="Georgia"/>
          <w:b/>
          <w:color w:val="C5092C"/>
          <w:sz w:val="22"/>
        </w:rPr>
      </w:pPr>
    </w:p>
    <w:p w14:paraId="56D9684F" w14:textId="77777777" w:rsidR="000B390B" w:rsidRPr="00262A46" w:rsidRDefault="000B390B" w:rsidP="000B390B">
      <w:pPr>
        <w:spacing w:after="120"/>
        <w:jc w:val="center"/>
        <w:rPr>
          <w:rFonts w:ascii="Georgia" w:hAnsi="Georgia"/>
          <w:b/>
          <w:color w:val="C5092C"/>
          <w:sz w:val="22"/>
        </w:rPr>
      </w:pPr>
      <w:r w:rsidRPr="00262A46">
        <w:rPr>
          <w:rFonts w:ascii="Georgia" w:hAnsi="Georgia"/>
          <w:b/>
          <w:color w:val="C5092C"/>
          <w:sz w:val="22"/>
        </w:rPr>
        <w:lastRenderedPageBreak/>
        <w:t xml:space="preserve">Person specification: Cover Supervisor </w:t>
      </w:r>
    </w:p>
    <w:p w14:paraId="56D96851" w14:textId="77777777" w:rsidR="000B390B" w:rsidRPr="00262A46" w:rsidRDefault="000B390B" w:rsidP="000B390B">
      <w:pPr>
        <w:spacing w:after="120"/>
        <w:rPr>
          <w:rFonts w:ascii="Georgia" w:hAnsi="Georgia"/>
          <w:b/>
          <w:color w:val="C5092C"/>
          <w:sz w:val="22"/>
        </w:rPr>
      </w:pPr>
      <w:r w:rsidRPr="00262A46">
        <w:rPr>
          <w:rFonts w:ascii="Georgia" w:hAnsi="Georgia"/>
          <w:b/>
          <w:color w:val="C5092C"/>
          <w:sz w:val="22"/>
        </w:rPr>
        <w:t xml:space="preserve">Qualification Criteria </w:t>
      </w:r>
    </w:p>
    <w:p w14:paraId="56D96852"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Maths and English GCSE or equivalent at grade C or above</w:t>
      </w:r>
    </w:p>
    <w:p w14:paraId="56D96853"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 Level or equivalent Level 3 qualification</w:t>
      </w:r>
    </w:p>
    <w:p w14:paraId="56D96854"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Qualified to degree level (desirable)</w:t>
      </w:r>
    </w:p>
    <w:p w14:paraId="56D96855"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Right to work in UK.</w:t>
      </w:r>
    </w:p>
    <w:p w14:paraId="56D96856" w14:textId="77777777" w:rsidR="000B390B" w:rsidRPr="00262A46" w:rsidRDefault="000B390B" w:rsidP="000B390B">
      <w:pPr>
        <w:spacing w:after="0"/>
        <w:rPr>
          <w:rFonts w:ascii="Georgia" w:hAnsi="Georgia" w:cs="Times New Roman"/>
          <w:b/>
          <w:color w:val="006600"/>
          <w:sz w:val="22"/>
          <w:u w:val="single"/>
        </w:rPr>
      </w:pPr>
    </w:p>
    <w:p w14:paraId="56D96857" w14:textId="77777777" w:rsidR="000B390B" w:rsidRPr="00262A46" w:rsidRDefault="000B390B" w:rsidP="000B390B">
      <w:pPr>
        <w:spacing w:after="120"/>
        <w:rPr>
          <w:rFonts w:ascii="Georgia" w:hAnsi="Georgia"/>
          <w:b/>
          <w:color w:val="C5092C"/>
          <w:sz w:val="22"/>
        </w:rPr>
      </w:pPr>
      <w:r w:rsidRPr="00262A46">
        <w:rPr>
          <w:rFonts w:ascii="Georgia" w:hAnsi="Georgia"/>
          <w:b/>
          <w:color w:val="C5092C"/>
          <w:sz w:val="22"/>
        </w:rPr>
        <w:t>Experience</w:t>
      </w:r>
    </w:p>
    <w:p w14:paraId="56D96858" w14:textId="77777777" w:rsidR="000B390B" w:rsidRPr="00262A46" w:rsidRDefault="000B390B" w:rsidP="000B390B">
      <w:pPr>
        <w:numPr>
          <w:ilvl w:val="0"/>
          <w:numId w:val="1"/>
        </w:numPr>
        <w:spacing w:after="0"/>
        <w:ind w:hanging="357"/>
        <w:rPr>
          <w:rFonts w:ascii="Georgia" w:hAnsi="Georgia" w:cs="Arial"/>
          <w:sz w:val="22"/>
        </w:rPr>
      </w:pPr>
      <w:r w:rsidRPr="00262A46">
        <w:rPr>
          <w:rFonts w:ascii="Georgia" w:hAnsi="Georgia" w:cs="Arial"/>
          <w:sz w:val="22"/>
        </w:rPr>
        <w:t>Experience of establishing successful learning relationships with a variety of pupils at the relevant age</w:t>
      </w:r>
    </w:p>
    <w:p w14:paraId="56D96859"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Experience of the role of a Cover Supervisor and in particular classroom organisation and management</w:t>
      </w:r>
    </w:p>
    <w:p w14:paraId="56D9685A"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Experience of delivering class planning </w:t>
      </w:r>
    </w:p>
    <w:p w14:paraId="56D9685B"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Experience of working with children with challenging behaviour and a range of social, emotional and mental health needs. </w:t>
      </w:r>
    </w:p>
    <w:p w14:paraId="56D9685C" w14:textId="77777777" w:rsidR="000B390B" w:rsidRPr="00262A46" w:rsidRDefault="000B390B" w:rsidP="000B390B">
      <w:pPr>
        <w:spacing w:after="0"/>
        <w:rPr>
          <w:rFonts w:ascii="Georgia" w:hAnsi="Georgia" w:cs="Times New Roman"/>
          <w:b/>
          <w:color w:val="006600"/>
          <w:sz w:val="22"/>
          <w:u w:val="single"/>
        </w:rPr>
      </w:pPr>
    </w:p>
    <w:p w14:paraId="56D9685D" w14:textId="77777777" w:rsidR="000B390B" w:rsidRPr="00262A46" w:rsidRDefault="000B390B" w:rsidP="000B390B">
      <w:pPr>
        <w:spacing w:after="120"/>
        <w:rPr>
          <w:rFonts w:ascii="Georgia" w:hAnsi="Georgia"/>
          <w:b/>
          <w:color w:val="C5092C"/>
          <w:sz w:val="22"/>
        </w:rPr>
      </w:pPr>
      <w:r w:rsidRPr="00262A46">
        <w:rPr>
          <w:rFonts w:ascii="Georgia" w:hAnsi="Georgia"/>
          <w:b/>
          <w:color w:val="C5092C"/>
          <w:sz w:val="22"/>
        </w:rPr>
        <w:t>Behaviours</w:t>
      </w:r>
    </w:p>
    <w:p w14:paraId="56D9685E" w14:textId="77777777" w:rsidR="000B390B" w:rsidRPr="00262A46" w:rsidRDefault="000B390B" w:rsidP="000B390B">
      <w:pPr>
        <w:shd w:val="clear" w:color="auto" w:fill="FFFFFF"/>
        <w:tabs>
          <w:tab w:val="left" w:pos="276"/>
        </w:tabs>
        <w:spacing w:after="0"/>
        <w:rPr>
          <w:rFonts w:ascii="Georgia" w:hAnsi="Georgia"/>
          <w:b/>
          <w:bCs/>
          <w:sz w:val="22"/>
        </w:rPr>
      </w:pPr>
      <w:r w:rsidRPr="00262A46">
        <w:rPr>
          <w:rFonts w:ascii="Georgia" w:hAnsi="Georgia"/>
          <w:b/>
          <w:bCs/>
          <w:sz w:val="22"/>
        </w:rPr>
        <w:t>Personal characteristics</w:t>
      </w:r>
    </w:p>
    <w:p w14:paraId="56D9685F"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 xml:space="preserve">Genuine passion and a belief in the potential of every </w:t>
      </w:r>
      <w:r w:rsidR="001D64E2" w:rsidRPr="00262A46">
        <w:rPr>
          <w:rFonts w:ascii="Georgia" w:hAnsi="Georgia" w:cs="Arial"/>
          <w:sz w:val="22"/>
        </w:rPr>
        <w:t>child</w:t>
      </w:r>
    </w:p>
    <w:p w14:paraId="56D96860"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Helpful, positive, calm and caring nature</w:t>
      </w:r>
    </w:p>
    <w:p w14:paraId="56D96861"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Able to establish good working relationships with colleagues</w:t>
      </w:r>
    </w:p>
    <w:p w14:paraId="56D96862"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Able to follow instructions accurately but make good judgments and lead when required.</w:t>
      </w:r>
    </w:p>
    <w:p w14:paraId="56D96863"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Able to use positive behaviour management techniques</w:t>
      </w:r>
    </w:p>
    <w:p w14:paraId="56D96865" w14:textId="51F14D0E" w:rsidR="000B390B" w:rsidRPr="00D00901" w:rsidRDefault="000B390B" w:rsidP="00D00901">
      <w:pPr>
        <w:numPr>
          <w:ilvl w:val="0"/>
          <w:numId w:val="1"/>
        </w:numPr>
        <w:spacing w:after="0"/>
        <w:rPr>
          <w:rFonts w:ascii="Georgia" w:hAnsi="Georgia" w:cs="Arial"/>
          <w:sz w:val="22"/>
        </w:rPr>
      </w:pPr>
      <w:r w:rsidRPr="00262A46">
        <w:rPr>
          <w:rFonts w:ascii="Georgia" w:hAnsi="Georgia" w:cs="Arial"/>
          <w:sz w:val="22"/>
        </w:rPr>
        <w:t>Maintain resilience and positivity in challenging circumstances</w:t>
      </w:r>
    </w:p>
    <w:p w14:paraId="56D96866" w14:textId="77777777" w:rsidR="000B390B" w:rsidRPr="00262A46" w:rsidRDefault="000B390B" w:rsidP="000B390B">
      <w:pPr>
        <w:shd w:val="clear" w:color="auto" w:fill="FFFFFF"/>
        <w:tabs>
          <w:tab w:val="left" w:pos="276"/>
        </w:tabs>
        <w:spacing w:after="0"/>
        <w:rPr>
          <w:rFonts w:ascii="Georgia" w:hAnsi="Georgia"/>
          <w:b/>
          <w:bCs/>
          <w:sz w:val="22"/>
        </w:rPr>
      </w:pPr>
      <w:r w:rsidRPr="00262A46">
        <w:rPr>
          <w:rFonts w:ascii="Georgia" w:hAnsi="Georgia"/>
          <w:b/>
          <w:bCs/>
          <w:sz w:val="22"/>
        </w:rPr>
        <w:t>Specific skills</w:t>
      </w:r>
    </w:p>
    <w:p w14:paraId="56D96867"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Good communication skills, including written and oral</w:t>
      </w:r>
    </w:p>
    <w:p w14:paraId="56D96868"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Good numeracy and literacy skills</w:t>
      </w:r>
    </w:p>
    <w:p w14:paraId="56D96869"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Competent with computers and other technology</w:t>
      </w:r>
    </w:p>
    <w:p w14:paraId="56D9686A"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Able to understand and implement particular strategies and methods to help pupils to improve their learning and enjoyment of learning</w:t>
      </w:r>
    </w:p>
    <w:p w14:paraId="56D9686B" w14:textId="77777777" w:rsidR="000B390B" w:rsidRPr="00262A46" w:rsidRDefault="000B390B" w:rsidP="000B390B">
      <w:pPr>
        <w:numPr>
          <w:ilvl w:val="0"/>
          <w:numId w:val="1"/>
        </w:numPr>
        <w:spacing w:after="0"/>
        <w:rPr>
          <w:rFonts w:ascii="Georgia" w:hAnsi="Georgia" w:cs="Arial"/>
          <w:sz w:val="22"/>
        </w:rPr>
      </w:pPr>
      <w:r w:rsidRPr="00262A46">
        <w:rPr>
          <w:rFonts w:ascii="Georgia" w:hAnsi="Georgia" w:cs="Arial"/>
          <w:sz w:val="22"/>
        </w:rPr>
        <w:t>Able to help implement the necessary routines and patterns to establish good behaviour management within the school</w:t>
      </w:r>
    </w:p>
    <w:p w14:paraId="56D9686C" w14:textId="77777777" w:rsidR="000B390B" w:rsidRDefault="000B390B" w:rsidP="000B390B">
      <w:pPr>
        <w:numPr>
          <w:ilvl w:val="0"/>
          <w:numId w:val="1"/>
        </w:numPr>
        <w:spacing w:after="0"/>
        <w:rPr>
          <w:rFonts w:ascii="Georgia" w:hAnsi="Georgia" w:cs="Arial"/>
          <w:sz w:val="22"/>
        </w:rPr>
      </w:pPr>
      <w:r w:rsidRPr="00262A46">
        <w:rPr>
          <w:rFonts w:ascii="Georgia" w:hAnsi="Georgia" w:cs="Arial"/>
          <w:sz w:val="22"/>
        </w:rPr>
        <w:t>Understands the importance of confidentiality and discretion.</w:t>
      </w:r>
    </w:p>
    <w:p w14:paraId="60737D74" w14:textId="77777777" w:rsidR="00262A46" w:rsidRDefault="00262A46" w:rsidP="00262A46">
      <w:pPr>
        <w:spacing w:after="0"/>
        <w:ind w:left="363"/>
        <w:rPr>
          <w:rFonts w:ascii="Georgia" w:hAnsi="Georgia" w:cs="Arial"/>
          <w:sz w:val="22"/>
        </w:rPr>
      </w:pPr>
    </w:p>
    <w:p w14:paraId="107BDC57" w14:textId="77777777" w:rsidR="00D00901" w:rsidRDefault="00D00901" w:rsidP="00D00901">
      <w:pPr>
        <w:pStyle w:val="paragraph"/>
        <w:shd w:val="clear" w:color="auto" w:fill="FFFFFF"/>
        <w:spacing w:before="0" w:beforeAutospacing="0"/>
        <w:textAlignment w:val="baseline"/>
        <w:rPr>
          <w:rFonts w:ascii="Segoe UI" w:hAnsi="Segoe UI" w:cs="Segoe UI"/>
          <w:sz w:val="18"/>
          <w:szCs w:val="18"/>
        </w:rPr>
      </w:pPr>
      <w:r>
        <w:rPr>
          <w:rStyle w:val="normaltextrun"/>
          <w:rFonts w:ascii="Georgia" w:hAnsi="Georgia"/>
          <w:i/>
          <w:iCs/>
          <w:color w:val="000000"/>
          <w:sz w:val="16"/>
          <w:szCs w:val="16"/>
          <w:lang w:val="en-US"/>
        </w:rPr>
        <w:t>Ark is committed to safeguarding and promoting the welfare of children and young people in our academies. In order to meet this responsibility, we follow a rigorous selection process which will include questions about safeguarding. This process is outlined</w:t>
      </w:r>
      <w:r>
        <w:rPr>
          <w:rStyle w:val="normaltextrun"/>
          <w:i/>
          <w:iCs/>
          <w:color w:val="000000"/>
          <w:sz w:val="16"/>
          <w:szCs w:val="16"/>
          <w:lang w:val="en-US"/>
        </w:rPr>
        <w:t> </w:t>
      </w:r>
      <w:hyperlink r:id="rId8" w:tgtFrame="_blank" w:history="1">
        <w:r>
          <w:rPr>
            <w:rStyle w:val="normaltextrun"/>
            <w:rFonts w:ascii="Georgia" w:hAnsi="Georgia"/>
            <w:i/>
            <w:iCs/>
            <w:color w:val="4A69DE"/>
            <w:sz w:val="16"/>
            <w:szCs w:val="16"/>
            <w:u w:val="single"/>
            <w:lang w:val="en-US"/>
          </w:rPr>
          <w:t>here</w:t>
        </w:r>
      </w:hyperlink>
      <w:r>
        <w:rPr>
          <w:rStyle w:val="normaltextrun"/>
          <w:rFonts w:ascii="Georgia" w:hAnsi="Georgia"/>
          <w:i/>
          <w:iCs/>
          <w:color w:val="000000"/>
          <w:sz w:val="16"/>
          <w:szCs w:val="16"/>
          <w:lang w:val="en-US"/>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r>
        <w:rPr>
          <w:rStyle w:val="eop"/>
          <w:rFonts w:ascii="Georgia" w:hAnsi="Georgia" w:cs="Segoe UI"/>
          <w:color w:val="000000"/>
          <w:sz w:val="16"/>
          <w:szCs w:val="16"/>
        </w:rPr>
        <w:t> </w:t>
      </w:r>
    </w:p>
    <w:p w14:paraId="7AC09CCA" w14:textId="77777777" w:rsidR="00D00901" w:rsidRDefault="00D00901" w:rsidP="00D00901">
      <w:pPr>
        <w:pStyle w:val="paragraph"/>
        <w:shd w:val="clear" w:color="auto" w:fill="FFFFFF"/>
        <w:spacing w:before="0" w:beforeAutospacing="0"/>
        <w:textAlignment w:val="baseline"/>
        <w:rPr>
          <w:rFonts w:ascii="Segoe UI" w:hAnsi="Segoe UI" w:cs="Segoe UI"/>
          <w:sz w:val="18"/>
          <w:szCs w:val="18"/>
        </w:rPr>
      </w:pPr>
      <w:r>
        <w:rPr>
          <w:rStyle w:val="normaltextrun"/>
          <w:rFonts w:ascii="Georgia" w:hAnsi="Georgia"/>
          <w:i/>
          <w:iCs/>
          <w:color w:val="000000"/>
          <w:sz w:val="16"/>
          <w:szCs w:val="16"/>
          <w:lang w:val="en-US"/>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r>
        <w:rPr>
          <w:rStyle w:val="normaltextrun"/>
          <w:i/>
          <w:iCs/>
          <w:color w:val="000000"/>
          <w:sz w:val="16"/>
          <w:szCs w:val="16"/>
          <w:lang w:val="en-US"/>
        </w:rPr>
        <w:t> </w:t>
      </w:r>
      <w:hyperlink r:id="rId9" w:tgtFrame="_blank" w:history="1">
        <w:r>
          <w:rPr>
            <w:rStyle w:val="normaltextrun"/>
            <w:rFonts w:ascii="Georgia" w:hAnsi="Georgia"/>
            <w:i/>
            <w:iCs/>
            <w:color w:val="0000FF"/>
            <w:sz w:val="16"/>
            <w:szCs w:val="16"/>
            <w:u w:val="single"/>
            <w:shd w:val="clear" w:color="auto" w:fill="F3F2F1"/>
            <w:lang w:val="en-US"/>
          </w:rPr>
          <w:t>link</w:t>
        </w:r>
      </w:hyperlink>
      <w:r>
        <w:rPr>
          <w:rStyle w:val="normaltextrun"/>
          <w:rFonts w:ascii="Georgia" w:hAnsi="Georgia"/>
          <w:i/>
          <w:iCs/>
          <w:color w:val="000000"/>
          <w:sz w:val="16"/>
          <w:szCs w:val="16"/>
          <w:lang w:val="en-US"/>
        </w:rPr>
        <w:t>.</w:t>
      </w:r>
      <w:r>
        <w:rPr>
          <w:rStyle w:val="normaltextrun"/>
          <w:i/>
          <w:iCs/>
          <w:color w:val="000000"/>
          <w:sz w:val="16"/>
          <w:szCs w:val="16"/>
          <w:lang w:val="en-US"/>
        </w:rPr>
        <w:t> </w:t>
      </w:r>
      <w:r>
        <w:rPr>
          <w:rStyle w:val="eop"/>
          <w:rFonts w:ascii="Georgia" w:hAnsi="Georgia" w:cs="Segoe UI"/>
          <w:color w:val="000000"/>
          <w:sz w:val="16"/>
          <w:szCs w:val="16"/>
        </w:rPr>
        <w:t> </w:t>
      </w:r>
    </w:p>
    <w:p w14:paraId="67ED19B8" w14:textId="06725421" w:rsidR="003F790E" w:rsidRPr="00D00901" w:rsidRDefault="00D00901" w:rsidP="00D00901">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i/>
          <w:iCs/>
          <w:color w:val="000000"/>
          <w:sz w:val="16"/>
          <w:szCs w:val="16"/>
          <w:shd w:val="clear" w:color="auto" w:fill="FFFFFF"/>
          <w:lang w:val="en-US"/>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Pr>
          <w:rStyle w:val="normaltextrun"/>
          <w:i/>
          <w:iCs/>
          <w:color w:val="000000"/>
          <w:sz w:val="16"/>
          <w:szCs w:val="16"/>
          <w:shd w:val="clear" w:color="auto" w:fill="FFFFFF"/>
          <w:lang w:val="en-US"/>
        </w:rPr>
        <w:t> </w:t>
      </w:r>
      <w:hyperlink r:id="rId10" w:tgtFrame="_blank" w:history="1">
        <w:r>
          <w:rPr>
            <w:rStyle w:val="normaltextrun"/>
            <w:rFonts w:ascii="Georgia" w:hAnsi="Georgia"/>
            <w:i/>
            <w:iCs/>
            <w:color w:val="4A69DE"/>
            <w:sz w:val="16"/>
            <w:szCs w:val="16"/>
            <w:u w:val="single"/>
            <w:shd w:val="clear" w:color="auto" w:fill="FFFFFF"/>
            <w:lang w:val="en-US"/>
          </w:rPr>
          <w:t>link</w:t>
        </w:r>
      </w:hyperlink>
      <w:r>
        <w:rPr>
          <w:rStyle w:val="normaltextrun"/>
          <w:rFonts w:ascii="Georgia" w:hAnsi="Georgia"/>
          <w:i/>
          <w:iCs/>
          <w:color w:val="000000"/>
          <w:sz w:val="16"/>
          <w:szCs w:val="16"/>
          <w:shd w:val="clear" w:color="auto" w:fill="FFFFFF"/>
          <w:lang w:val="en-US"/>
        </w:rPr>
        <w:t>.</w:t>
      </w:r>
      <w:r>
        <w:rPr>
          <w:rStyle w:val="eop"/>
          <w:rFonts w:ascii="Georgia" w:hAnsi="Georgia" w:cs="Segoe UI"/>
          <w:color w:val="000000"/>
          <w:sz w:val="16"/>
          <w:szCs w:val="16"/>
        </w:rPr>
        <w:t> </w:t>
      </w:r>
    </w:p>
    <w:sectPr w:rsidR="003F790E" w:rsidRPr="00D0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83167"/>
    <w:multiLevelType w:val="hybridMultilevel"/>
    <w:tmpl w:val="DAF0D18A"/>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16cid:durableId="201348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0B"/>
    <w:rsid w:val="000B390B"/>
    <w:rsid w:val="001B2393"/>
    <w:rsid w:val="001D64E2"/>
    <w:rsid w:val="00262A46"/>
    <w:rsid w:val="003421FE"/>
    <w:rsid w:val="003756EB"/>
    <w:rsid w:val="003E6715"/>
    <w:rsid w:val="003F790E"/>
    <w:rsid w:val="004F0BB9"/>
    <w:rsid w:val="00535AC9"/>
    <w:rsid w:val="006A4A03"/>
    <w:rsid w:val="0073417A"/>
    <w:rsid w:val="007974D2"/>
    <w:rsid w:val="007D06D8"/>
    <w:rsid w:val="00893110"/>
    <w:rsid w:val="008E2EDB"/>
    <w:rsid w:val="00931668"/>
    <w:rsid w:val="009871B7"/>
    <w:rsid w:val="009B4C8B"/>
    <w:rsid w:val="00AE31F1"/>
    <w:rsid w:val="00B805EA"/>
    <w:rsid w:val="00BD0AB0"/>
    <w:rsid w:val="00BE443C"/>
    <w:rsid w:val="00C4606C"/>
    <w:rsid w:val="00D00901"/>
    <w:rsid w:val="00D82848"/>
    <w:rsid w:val="00F1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6831"/>
  <w15:chartTrackingRefBased/>
  <w15:docId w15:val="{938E48B9-34E9-4CE6-82E9-792039D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0B"/>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B390B"/>
    <w:pPr>
      <w:autoSpaceDE w:val="0"/>
      <w:autoSpaceDN w:val="0"/>
      <w:adjustRightInd w:val="0"/>
      <w:spacing w:after="0" w:line="241" w:lineRule="atLeast"/>
    </w:pPr>
    <w:rPr>
      <w:rFonts w:ascii="Bliss" w:hAnsi="Bliss"/>
      <w:szCs w:val="24"/>
    </w:rPr>
  </w:style>
  <w:style w:type="character" w:customStyle="1" w:styleId="A1">
    <w:name w:val="A1"/>
    <w:uiPriority w:val="99"/>
    <w:rsid w:val="000B390B"/>
    <w:rPr>
      <w:rFonts w:cs="Bliss"/>
      <w:color w:val="000000"/>
      <w:sz w:val="20"/>
      <w:szCs w:val="20"/>
    </w:rPr>
  </w:style>
  <w:style w:type="paragraph" w:styleId="BalloonText">
    <w:name w:val="Balloon Text"/>
    <w:basedOn w:val="Normal"/>
    <w:link w:val="BalloonTextChar"/>
    <w:uiPriority w:val="99"/>
    <w:semiHidden/>
    <w:unhideWhenUsed/>
    <w:rsid w:val="00893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10"/>
    <w:rPr>
      <w:rFonts w:ascii="Segoe UI" w:hAnsi="Segoe UI" w:cs="Segoe UI"/>
      <w:sz w:val="18"/>
      <w:szCs w:val="18"/>
    </w:rPr>
  </w:style>
  <w:style w:type="paragraph" w:styleId="ListParagraph">
    <w:name w:val="List Paragraph"/>
    <w:basedOn w:val="Normal"/>
    <w:uiPriority w:val="34"/>
    <w:qFormat/>
    <w:rsid w:val="001D64E2"/>
    <w:pPr>
      <w:ind w:left="720"/>
      <w:contextualSpacing/>
    </w:pPr>
  </w:style>
  <w:style w:type="character" w:styleId="Hyperlink">
    <w:name w:val="Hyperlink"/>
    <w:basedOn w:val="DefaultParagraphFont"/>
    <w:uiPriority w:val="99"/>
    <w:semiHidden/>
    <w:unhideWhenUsed/>
    <w:rsid w:val="00262A46"/>
    <w:rPr>
      <w:color w:val="0563C1" w:themeColor="hyperlink"/>
      <w:u w:val="single"/>
    </w:rPr>
  </w:style>
  <w:style w:type="paragraph" w:customStyle="1" w:styleId="Default">
    <w:name w:val="Default"/>
    <w:rsid w:val="00262A46"/>
    <w:pPr>
      <w:autoSpaceDE w:val="0"/>
      <w:autoSpaceDN w:val="0"/>
      <w:adjustRightInd w:val="0"/>
      <w:spacing w:after="0" w:line="240" w:lineRule="auto"/>
    </w:pPr>
    <w:rPr>
      <w:rFonts w:ascii="Georgia" w:hAnsi="Georgia" w:cs="Georgia"/>
      <w:color w:val="000000"/>
      <w:sz w:val="24"/>
      <w:szCs w:val="24"/>
    </w:rPr>
  </w:style>
  <w:style w:type="paragraph" w:customStyle="1" w:styleId="paragraph">
    <w:name w:val="paragraph"/>
    <w:basedOn w:val="Normal"/>
    <w:rsid w:val="00D0090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D00901"/>
  </w:style>
  <w:style w:type="character" w:customStyle="1" w:styleId="normaltextrun">
    <w:name w:val="normaltextrun"/>
    <w:basedOn w:val="DefaultParagraphFont"/>
    <w:rsid w:val="00D0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online.org/sites/default/files/Ark_safe_recruitmen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online.org/our-approach/diversity-and-inclusion" TargetMode="External"/><Relationship Id="rId4" Type="http://schemas.openxmlformats.org/officeDocument/2006/relationships/numbering" Target="numbering.xml"/><Relationship Id="rId9" Type="http://schemas.openxmlformats.org/officeDocument/2006/relationships/hyperlink" Target="https://arkschools.sharepoint.com/:b:/g/ArkNetCentral/hr/EcXQDSjo9UpCpgk8lDWMN0sBVG6GBUTVWVXp9c5KkW-tog?e=bf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5" ma:contentTypeDescription="Create a new document." ma:contentTypeScope="" ma:versionID="889f19236e77049b0b7b7346072d5fa6">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4be286d7ba379566ab16cb994ea1ca30"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FE707-1D44-42BA-930F-DB2692CB6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4FE66-A6A4-4E72-9E9C-8625208431F8}">
  <ds:schemaRefs>
    <ds:schemaRef ds:uri="http://schemas.microsoft.com/sharepoint/v3/contenttype/forms"/>
  </ds:schemaRefs>
</ds:datastoreItem>
</file>

<file path=customXml/itemProps3.xml><?xml version="1.0" encoding="utf-8"?>
<ds:datastoreItem xmlns:ds="http://schemas.openxmlformats.org/officeDocument/2006/customXml" ds:itemID="{347310EE-AB70-4FF8-85B1-326B1B47C435}">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Dunning</dc:creator>
  <cp:keywords/>
  <dc:description/>
  <cp:lastModifiedBy>Lauren Boxall</cp:lastModifiedBy>
  <cp:revision>6</cp:revision>
  <cp:lastPrinted>2019-05-13T16:16:00Z</cp:lastPrinted>
  <dcterms:created xsi:type="dcterms:W3CDTF">2024-05-29T12:54:00Z</dcterms:created>
  <dcterms:modified xsi:type="dcterms:W3CDTF">2024-06-04T11:06:00Z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MediaServiceImageTags">
    <vt:lpwstr/>
  </property>
</Properties>
</file>