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71D9" w14:textId="258C0836" w:rsidR="000104EF" w:rsidRPr="007D4B54" w:rsidRDefault="000104EF" w:rsidP="000104EF">
      <w:pPr>
        <w:pStyle w:val="Heading1GaramondBold"/>
        <w:jc w:val="center"/>
        <w:rPr>
          <w:rFonts w:ascii="Georgia" w:hAnsi="Georgia"/>
          <w:i/>
          <w:noProof/>
          <w:color w:val="00B0F0"/>
          <w:sz w:val="36"/>
        </w:rPr>
      </w:pPr>
      <w:r w:rsidRPr="007D4B54">
        <w:rPr>
          <w:rFonts w:ascii="Georgia" w:hAnsi="Georgia"/>
          <w:bCs w:val="0"/>
          <w:noProof/>
          <w:color w:val="00B0F0"/>
          <w:sz w:val="36"/>
        </w:rPr>
        <w:t xml:space="preserve">Job Description: </w:t>
      </w:r>
      <w:bookmarkStart w:id="0" w:name="_Hlk77077577"/>
      <w:r w:rsidR="0092610C" w:rsidRPr="007D4B54">
        <w:rPr>
          <w:rFonts w:ascii="Georgia" w:hAnsi="Georgia"/>
          <w:noProof/>
          <w:color w:val="00B0F0"/>
          <w:sz w:val="36"/>
        </w:rPr>
        <w:t>Spanish</w:t>
      </w:r>
      <w:r w:rsidRPr="007D4B54">
        <w:rPr>
          <w:rFonts w:ascii="Georgia" w:hAnsi="Georgia"/>
          <w:noProof/>
          <w:color w:val="00B0F0"/>
          <w:sz w:val="36"/>
        </w:rPr>
        <w:t xml:space="preserve"> Teacher</w:t>
      </w:r>
      <w:r w:rsidR="0092610C" w:rsidRPr="007D4B54">
        <w:rPr>
          <w:rFonts w:ascii="Georgia" w:hAnsi="Georgia"/>
          <w:noProof/>
          <w:color w:val="00B0F0"/>
          <w:sz w:val="36"/>
        </w:rPr>
        <w:t xml:space="preserve"> with the ability to teach to A level</w:t>
      </w:r>
      <w:bookmarkEnd w:id="0"/>
    </w:p>
    <w:p w14:paraId="611385BF" w14:textId="77777777" w:rsidR="000104EF" w:rsidRPr="004344BD" w:rsidRDefault="000104EF" w:rsidP="000104EF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BF8F00" w:themeColor="accent4" w:themeShade="BF"/>
          <w:sz w:val="24"/>
          <w:szCs w:val="24"/>
        </w:rPr>
      </w:pPr>
    </w:p>
    <w:p w14:paraId="44FECA3A" w14:textId="77777777" w:rsidR="000104EF" w:rsidRDefault="000104EF" w:rsidP="000104EF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 w:rsidRPr="004344BD">
        <w:rPr>
          <w:rFonts w:ascii="Georgia" w:eastAsia="Times New Roman" w:hAnsi="Georgia" w:cs="Times New Roman"/>
          <w:b/>
          <w:szCs w:val="24"/>
          <w:lang w:val="en-US"/>
        </w:rPr>
        <w:t>Reports to:</w:t>
      </w:r>
      <w:r w:rsidRPr="004344BD">
        <w:rPr>
          <w:rFonts w:ascii="Georgia" w:eastAsia="Times New Roman" w:hAnsi="Georgia" w:cs="Times New Roman"/>
          <w:szCs w:val="24"/>
          <w:lang w:val="en-US"/>
        </w:rPr>
        <w:t xml:space="preserve"> </w:t>
      </w:r>
      <w:r w:rsidRPr="004344BD">
        <w:rPr>
          <w:rFonts w:ascii="Georgia" w:eastAsia="Times New Roman" w:hAnsi="Georgia" w:cs="Times New Roman"/>
          <w:szCs w:val="24"/>
          <w:lang w:val="en-US"/>
        </w:rPr>
        <w:tab/>
      </w:r>
      <w:r w:rsidRPr="004344BD">
        <w:rPr>
          <w:rFonts w:ascii="Georgia" w:eastAsia="Times New Roman" w:hAnsi="Georgia" w:cs="Times New Roman"/>
          <w:szCs w:val="24"/>
          <w:lang w:val="en-US"/>
        </w:rPr>
        <w:tab/>
        <w:t>Head of Department</w:t>
      </w:r>
    </w:p>
    <w:p w14:paraId="2074266A" w14:textId="35A3B62A" w:rsidR="000104EF" w:rsidRPr="004344BD" w:rsidRDefault="000104EF" w:rsidP="000104EF">
      <w:pPr>
        <w:pStyle w:val="NoSpacing"/>
        <w:rPr>
          <w:rFonts w:ascii="Georgia" w:hAnsi="Georgia"/>
        </w:rPr>
      </w:pPr>
      <w:r w:rsidRPr="004344BD">
        <w:rPr>
          <w:rFonts w:ascii="Georgia" w:eastAsiaTheme="majorEastAsia" w:hAnsi="Georgia" w:cs="Arial"/>
          <w:b/>
          <w:bCs/>
          <w:color w:val="000000"/>
          <w:sz w:val="24"/>
          <w:szCs w:val="24"/>
        </w:rPr>
        <w:t>Salary:</w:t>
      </w:r>
      <w:r w:rsidRPr="004344BD">
        <w:rPr>
          <w:rFonts w:ascii="Georgia" w:eastAsiaTheme="majorEastAsia" w:hAnsi="Georgia" w:cs="Arial"/>
          <w:bCs/>
          <w:color w:val="000000"/>
        </w:rPr>
        <w:t xml:space="preserve"> </w:t>
      </w:r>
      <w:r w:rsidRPr="004344BD">
        <w:rPr>
          <w:rFonts w:ascii="Georgia" w:eastAsiaTheme="majorEastAsia" w:hAnsi="Georgia" w:cs="Arial"/>
          <w:bCs/>
          <w:color w:val="000000"/>
        </w:rPr>
        <w:tab/>
      </w:r>
      <w:r w:rsidRPr="004344BD">
        <w:rPr>
          <w:rFonts w:ascii="Georgia" w:eastAsiaTheme="majorEastAsia" w:hAnsi="Georgia" w:cs="Arial"/>
          <w:bCs/>
          <w:color w:val="000000"/>
        </w:rPr>
        <w:tab/>
      </w:r>
      <w:r w:rsidRPr="004344BD">
        <w:rPr>
          <w:rFonts w:ascii="Georgia" w:hAnsi="Georgia"/>
          <w:sz w:val="24"/>
          <w:szCs w:val="24"/>
        </w:rPr>
        <w:t>Ark MPS or UPS (Inner London) £</w:t>
      </w:r>
      <w:r>
        <w:rPr>
          <w:rFonts w:ascii="Georgia" w:hAnsi="Georgia"/>
          <w:sz w:val="24"/>
          <w:szCs w:val="24"/>
        </w:rPr>
        <w:t>3</w:t>
      </w:r>
      <w:r w:rsidR="002F4958">
        <w:rPr>
          <w:rFonts w:ascii="Georgia" w:hAnsi="Georgia"/>
          <w:sz w:val="24"/>
          <w:szCs w:val="24"/>
        </w:rPr>
        <w:t>2,960</w:t>
      </w:r>
      <w:r w:rsidRPr="004344BD">
        <w:rPr>
          <w:rFonts w:ascii="Georgia" w:hAnsi="Georgia"/>
          <w:sz w:val="24"/>
          <w:szCs w:val="24"/>
        </w:rPr>
        <w:t xml:space="preserve"> - £</w:t>
      </w:r>
      <w:r w:rsidR="002F4958">
        <w:rPr>
          <w:rFonts w:ascii="Georgia" w:hAnsi="Georgia"/>
          <w:sz w:val="24"/>
          <w:szCs w:val="24"/>
        </w:rPr>
        <w:t>43,689</w:t>
      </w:r>
      <w:r w:rsidRPr="004344BD">
        <w:rPr>
          <w:rFonts w:ascii="Georgia" w:hAnsi="Georgia"/>
        </w:rPr>
        <w:t xml:space="preserve"> </w:t>
      </w:r>
    </w:p>
    <w:p w14:paraId="22F27ECF" w14:textId="0F68DD1E" w:rsidR="000104EF" w:rsidRPr="004344BD" w:rsidRDefault="000104EF" w:rsidP="000104EF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4344BD">
        <w:rPr>
          <w:rFonts w:ascii="Georgia" w:hAnsi="Georgia"/>
          <w:sz w:val="24"/>
          <w:szCs w:val="24"/>
        </w:rPr>
        <w:t>or £</w:t>
      </w:r>
      <w:r>
        <w:rPr>
          <w:rFonts w:ascii="Georgia" w:hAnsi="Georgia"/>
          <w:sz w:val="24"/>
          <w:szCs w:val="24"/>
        </w:rPr>
        <w:t>4</w:t>
      </w:r>
      <w:r w:rsidR="003A483C">
        <w:rPr>
          <w:rFonts w:ascii="Georgia" w:hAnsi="Georgia"/>
          <w:sz w:val="24"/>
          <w:szCs w:val="24"/>
        </w:rPr>
        <w:t>8,852</w:t>
      </w:r>
      <w:r w:rsidRPr="004344BD">
        <w:rPr>
          <w:rFonts w:ascii="Georgia" w:hAnsi="Georgia"/>
          <w:sz w:val="24"/>
          <w:szCs w:val="24"/>
        </w:rPr>
        <w:t xml:space="preserve"> - £</w:t>
      </w:r>
      <w:r w:rsidR="003A483C">
        <w:rPr>
          <w:rFonts w:ascii="Georgia" w:hAnsi="Georgia"/>
          <w:sz w:val="24"/>
          <w:szCs w:val="24"/>
        </w:rPr>
        <w:t>52,976</w:t>
      </w:r>
      <w:r w:rsidRPr="004344BD">
        <w:rPr>
          <w:rFonts w:ascii="Georgia" w:hAnsi="Georgia"/>
          <w:sz w:val="24"/>
          <w:szCs w:val="24"/>
        </w:rPr>
        <w:t xml:space="preserve"> depending on experience</w:t>
      </w:r>
    </w:p>
    <w:p w14:paraId="4BF79DEB" w14:textId="6965B5E5" w:rsidR="000104EF" w:rsidRPr="00FD2F85" w:rsidRDefault="00C75992" w:rsidP="000104EF">
      <w:pPr>
        <w:spacing w:after="120"/>
        <w:rPr>
          <w:rFonts w:ascii="Georgia" w:hAnsi="Georgia"/>
          <w:b/>
          <w:szCs w:val="24"/>
        </w:rPr>
      </w:pPr>
      <w:r w:rsidRPr="00FD2F85">
        <w:rPr>
          <w:rFonts w:ascii="Georgia" w:hAnsi="Georgia"/>
          <w:b/>
          <w:szCs w:val="24"/>
        </w:rPr>
        <w:t>Contract:</w:t>
      </w:r>
      <w:r w:rsidRPr="00FD2F85">
        <w:rPr>
          <w:rFonts w:ascii="Georgia" w:hAnsi="Georgia"/>
          <w:b/>
          <w:szCs w:val="24"/>
        </w:rPr>
        <w:tab/>
      </w:r>
      <w:r w:rsidRPr="00FD2F85">
        <w:rPr>
          <w:rFonts w:ascii="Georgia" w:hAnsi="Georgia"/>
          <w:b/>
          <w:szCs w:val="24"/>
        </w:rPr>
        <w:tab/>
      </w:r>
      <w:r w:rsidRPr="00FD2F85">
        <w:rPr>
          <w:rFonts w:ascii="Georgia" w:hAnsi="Georgia"/>
          <w:bCs/>
          <w:szCs w:val="24"/>
        </w:rPr>
        <w:t xml:space="preserve">Fixed term from 1 September to 31 December </w:t>
      </w:r>
      <w:r w:rsidR="00FD2F85" w:rsidRPr="00FD2F85">
        <w:rPr>
          <w:rFonts w:ascii="Georgia" w:hAnsi="Georgia"/>
          <w:bCs/>
          <w:szCs w:val="24"/>
        </w:rPr>
        <w:t>2021</w:t>
      </w:r>
    </w:p>
    <w:p w14:paraId="75722E96" w14:textId="77777777" w:rsidR="000104EF" w:rsidRPr="007D4B54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7D4B54">
        <w:rPr>
          <w:rFonts w:ascii="Georgia" w:hAnsi="Georgia"/>
          <w:b/>
          <w:color w:val="00B0F0"/>
          <w:sz w:val="28"/>
          <w:szCs w:val="28"/>
        </w:rPr>
        <w:t>The Role</w:t>
      </w:r>
    </w:p>
    <w:p w14:paraId="3872381D" w14:textId="07AA0F81" w:rsidR="000104EF" w:rsidRPr="004344BD" w:rsidRDefault="000104EF" w:rsidP="000104EF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 xml:space="preserve">To deliver outstanding teaching and learning of </w:t>
      </w:r>
      <w:r w:rsidR="0092610C">
        <w:rPr>
          <w:rFonts w:ascii="Georgia" w:eastAsia="Times New Roman" w:hAnsi="Georgia" w:cs="Arial"/>
          <w:szCs w:val="24"/>
          <w:lang w:val="en-US"/>
        </w:rPr>
        <w:t>Spanish</w:t>
      </w:r>
      <w:r w:rsidRPr="004344BD">
        <w:rPr>
          <w:rFonts w:ascii="Georgia" w:eastAsia="Times New Roman" w:hAnsi="Georgia" w:cs="Arial"/>
          <w:szCs w:val="24"/>
          <w:lang w:val="en-US"/>
        </w:rPr>
        <w:t xml:space="preserve"> and therefore help students achieve excellent academic results and be a role-model/impact the academy more widely.</w:t>
      </w:r>
    </w:p>
    <w:p w14:paraId="10DF81B0" w14:textId="77777777" w:rsidR="000104EF" w:rsidRPr="003909C2" w:rsidRDefault="000104EF" w:rsidP="000104EF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>To design an engaging and challenging curriculum that inspires children to appreciate the subject and its application.</w:t>
      </w:r>
    </w:p>
    <w:p w14:paraId="697EE58C" w14:textId="77777777" w:rsidR="000104EF" w:rsidRPr="007D4B54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7D4B54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14:paraId="443916EF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5D3197F4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To provide a nurturing classroom and academy environment that helps students to develop as learners </w:t>
      </w:r>
    </w:p>
    <w:p w14:paraId="529F5045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help to maintain/establish discipline across the whole academy</w:t>
      </w:r>
    </w:p>
    <w:p w14:paraId="44D73EBC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3909C2">
        <w:rPr>
          <w:rFonts w:ascii="Georgia" w:eastAsia="Times New Roman" w:hAnsi="Georgia" w:cs="Times New Roman"/>
          <w:szCs w:val="24"/>
          <w:lang w:eastAsia="en-GB"/>
        </w:rPr>
        <w:t>To contribute to the effective working of the academy.</w:t>
      </w:r>
    </w:p>
    <w:p w14:paraId="108E79B5" w14:textId="77777777" w:rsidR="000104EF" w:rsidRPr="004344BD" w:rsidRDefault="000104EF" w:rsidP="000104EF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Cs w:val="24"/>
          <w:lang w:eastAsia="en-GB"/>
        </w:rPr>
      </w:pPr>
    </w:p>
    <w:p w14:paraId="44DFCC33" w14:textId="77777777" w:rsidR="000104EF" w:rsidRPr="0060219A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60219A">
        <w:rPr>
          <w:rFonts w:ascii="Georgia" w:hAnsi="Georgia"/>
          <w:b/>
          <w:color w:val="00B0F0"/>
          <w:sz w:val="28"/>
          <w:szCs w:val="28"/>
        </w:rPr>
        <w:t>Outcomes and Activities</w:t>
      </w:r>
    </w:p>
    <w:p w14:paraId="58A9AA40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4344BD">
        <w:rPr>
          <w:rFonts w:ascii="Georgia" w:eastAsia="Times New Roman" w:hAnsi="Georgia" w:cs="Times New Roman"/>
          <w:b/>
          <w:szCs w:val="24"/>
        </w:rPr>
        <w:t>Teaching and Learning</w:t>
      </w:r>
    </w:p>
    <w:p w14:paraId="7FF53E6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Enrich the curriculum with trips and visits to enhance the learning experience of all students</w:t>
      </w:r>
    </w:p>
    <w:p w14:paraId="7E67D77F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14:paraId="70C31A7F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Teach engaging and effective lessons that motivate, inspire and improve pupil attainment</w:t>
      </w:r>
    </w:p>
    <w:p w14:paraId="07DC619E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14:paraId="2C999808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produce/contribute to oral and written assessments, reports and references relating to individual and groups of pupils</w:t>
      </w:r>
    </w:p>
    <w:p w14:paraId="1B6A3623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54AB9E47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56E3E129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14:paraId="7F41B3CA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Provide or contribute to oral and written assessments, reports and references relating to individual pupils and groups of pupils</w:t>
      </w:r>
    </w:p>
    <w:p w14:paraId="169B3AAE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Direct and supervise support staff assigned to lessons and when required participate in related recruitment and selection activities</w:t>
      </w:r>
    </w:p>
    <w:p w14:paraId="5C26E712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14:paraId="5B7B90C7" w14:textId="77777777" w:rsidR="000104EF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Participate in preparing pupils for external examinations. </w:t>
      </w:r>
    </w:p>
    <w:p w14:paraId="2E6E0A12" w14:textId="77777777" w:rsidR="000104EF" w:rsidRPr="004344BD" w:rsidRDefault="000104EF" w:rsidP="000104EF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Cs w:val="24"/>
          <w:lang w:eastAsia="en-GB"/>
        </w:rPr>
      </w:pPr>
    </w:p>
    <w:p w14:paraId="63DB8D3B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60219A">
        <w:rPr>
          <w:rFonts w:ascii="Georgia" w:eastAsia="Times New Roman" w:hAnsi="Georgia" w:cs="Times New Roman"/>
          <w:b/>
          <w:color w:val="00B0F0"/>
          <w:szCs w:val="24"/>
        </w:rPr>
        <w:t>Academy Culture</w:t>
      </w:r>
    </w:p>
    <w:p w14:paraId="78C5FDFA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the academy’s values and ethos by contributing to the development and implementation of policies practices and procedures</w:t>
      </w:r>
    </w:p>
    <w:p w14:paraId="5EAD4F1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create a strong academy community, characterised by consistent, orderly behaviour and caring, respectful relationships</w:t>
      </w:r>
    </w:p>
    <w:p w14:paraId="39BFF528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develop a small school/department culture and ethos that is utterly committed to achievement</w:t>
      </w:r>
    </w:p>
    <w:p w14:paraId="142CC42B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be active in issues of student welfare and support</w:t>
      </w:r>
    </w:p>
    <w:p w14:paraId="146E67C9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6A904C67" w14:textId="77777777" w:rsidR="000104EF" w:rsidRPr="004344BD" w:rsidRDefault="000104EF" w:rsidP="000104EF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14:paraId="3CD00913" w14:textId="77777777" w:rsidR="000104EF" w:rsidRPr="0060219A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60219A">
        <w:rPr>
          <w:rFonts w:ascii="Georgia" w:hAnsi="Georgia"/>
          <w:b/>
          <w:color w:val="00B0F0"/>
          <w:sz w:val="28"/>
          <w:szCs w:val="28"/>
        </w:rPr>
        <w:t>Other</w:t>
      </w:r>
    </w:p>
    <w:p w14:paraId="13F8E8D5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, and when required, deliver or be part of  the appraisal system and relevant training and professional development</w:t>
      </w:r>
    </w:p>
    <w:p w14:paraId="4F08FF6E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other various responsibilities as directed by the Head of Department or Principal.</w:t>
      </w:r>
    </w:p>
    <w:p w14:paraId="29824C80" w14:textId="77777777" w:rsidR="005D7493" w:rsidRDefault="000104EF" w:rsidP="005D7493">
      <w:pPr>
        <w:pStyle w:val="Heading1GaramondBold"/>
        <w:jc w:val="center"/>
        <w:rPr>
          <w:rFonts w:ascii="Georgia" w:hAnsi="Georgia"/>
          <w:bCs w:val="0"/>
          <w:noProof/>
          <w:color w:val="00B0F0"/>
          <w:sz w:val="36"/>
        </w:rPr>
      </w:pPr>
      <w:r w:rsidRPr="00047E69">
        <w:rPr>
          <w:rFonts w:ascii="Georgia" w:hAnsi="Georgia"/>
          <w:bCs w:val="0"/>
          <w:noProof/>
          <w:color w:val="00B0F0"/>
          <w:sz w:val="36"/>
        </w:rPr>
        <w:t>Person Specification</w:t>
      </w:r>
    </w:p>
    <w:p w14:paraId="59023B10" w14:textId="209FB227" w:rsidR="000104EF" w:rsidRPr="00047E69" w:rsidRDefault="000104EF" w:rsidP="005D7493">
      <w:pPr>
        <w:pStyle w:val="Heading1GaramondBold"/>
        <w:rPr>
          <w:rFonts w:ascii="Georgia" w:hAnsi="Georgia"/>
          <w:b w:val="0"/>
          <w:color w:val="00B0F0"/>
          <w:sz w:val="28"/>
          <w:szCs w:val="28"/>
        </w:rPr>
      </w:pPr>
      <w:r w:rsidRPr="00047E69">
        <w:rPr>
          <w:rFonts w:ascii="Georgia" w:hAnsi="Georgia"/>
          <w:color w:val="00B0F0"/>
          <w:sz w:val="28"/>
          <w:szCs w:val="28"/>
        </w:rPr>
        <w:t xml:space="preserve">Qualification Criteria </w:t>
      </w:r>
    </w:p>
    <w:p w14:paraId="45A0B64B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Qualified to degree level and above </w:t>
      </w:r>
    </w:p>
    <w:p w14:paraId="417E4126" w14:textId="7748641F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Qualified to teach and work in the UK</w:t>
      </w:r>
    </w:p>
    <w:p w14:paraId="239629D8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14:paraId="52D0118B" w14:textId="77777777" w:rsidR="000104EF" w:rsidRPr="00A14CE7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A14CE7">
        <w:rPr>
          <w:rFonts w:ascii="Georgia" w:hAnsi="Georgia"/>
          <w:b/>
          <w:color w:val="00B0F0"/>
          <w:sz w:val="28"/>
          <w:szCs w:val="28"/>
        </w:rPr>
        <w:t>Experience</w:t>
      </w:r>
    </w:p>
    <w:p w14:paraId="133DE5AE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Experience of raising attainment in a challenging classroom environment</w:t>
      </w:r>
    </w:p>
    <w:p w14:paraId="48A0F211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Experience of reflecting on and improving teaching practice to increase student achievement </w:t>
      </w:r>
    </w:p>
    <w:p w14:paraId="6173564F" w14:textId="77777777" w:rsidR="000104EF" w:rsidRPr="004344BD" w:rsidRDefault="000104EF" w:rsidP="000104E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Evidence of continually improving the teaching and learning of their subject th</w:t>
      </w:r>
      <w:r>
        <w:rPr>
          <w:rFonts w:ascii="Georgia" w:eastAsia="Times New Roman" w:hAnsi="Georgia" w:cs="Times New Roman"/>
          <w:szCs w:val="24"/>
          <w:lang w:eastAsia="en-GB"/>
        </w:rPr>
        <w:t>r</w:t>
      </w:r>
      <w:r w:rsidRPr="004344BD">
        <w:rPr>
          <w:rFonts w:ascii="Georgia" w:eastAsia="Times New Roman" w:hAnsi="Georgia" w:cs="Times New Roman"/>
          <w:szCs w:val="24"/>
          <w:lang w:eastAsia="en-GB"/>
        </w:rPr>
        <w:t>ough schemes of work and extra-curricular activities.</w:t>
      </w:r>
    </w:p>
    <w:p w14:paraId="20C2F044" w14:textId="77777777" w:rsidR="000104EF" w:rsidRPr="004344BD" w:rsidRDefault="000104EF" w:rsidP="000104EF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14:paraId="718812D4" w14:textId="77777777" w:rsidR="000104EF" w:rsidRPr="00A56364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A56364">
        <w:rPr>
          <w:rFonts w:ascii="Georgia" w:hAnsi="Georgia"/>
          <w:b/>
          <w:color w:val="00B0F0"/>
          <w:sz w:val="28"/>
          <w:szCs w:val="28"/>
        </w:rPr>
        <w:t>Knowledge</w:t>
      </w:r>
    </w:p>
    <w:p w14:paraId="0C473CB7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Up to date knowledge in the curriculum area </w:t>
      </w:r>
    </w:p>
    <w:p w14:paraId="23F0E8F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lastRenderedPageBreak/>
        <w:t xml:space="preserve">Understanding of the strategies needed to establish consistently high aspirations and standards of results and behaviour. </w:t>
      </w:r>
    </w:p>
    <w:p w14:paraId="6C25ECD9" w14:textId="77777777" w:rsidR="000104EF" w:rsidRPr="00A56364" w:rsidRDefault="000104EF" w:rsidP="000104EF">
      <w:pPr>
        <w:spacing w:after="120"/>
        <w:rPr>
          <w:rFonts w:ascii="Georgia" w:eastAsia="Times New Roman" w:hAnsi="Georgia" w:cs="Times New Roman"/>
          <w:b/>
          <w:color w:val="00B0F0"/>
          <w:sz w:val="28"/>
          <w:szCs w:val="28"/>
          <w:lang w:val="en-US"/>
        </w:rPr>
      </w:pPr>
    </w:p>
    <w:p w14:paraId="05FC259D" w14:textId="77777777" w:rsidR="000104EF" w:rsidRPr="00A56364" w:rsidRDefault="000104EF" w:rsidP="000104EF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A56364">
        <w:rPr>
          <w:rFonts w:ascii="Georgia" w:hAnsi="Georgia"/>
          <w:b/>
          <w:color w:val="00B0F0"/>
          <w:sz w:val="28"/>
          <w:szCs w:val="28"/>
        </w:rPr>
        <w:t>Behaviours</w:t>
      </w:r>
    </w:p>
    <w:p w14:paraId="353BB75A" w14:textId="77777777" w:rsidR="000104EF" w:rsidRPr="00A56364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color w:val="00B0F0"/>
          <w:szCs w:val="24"/>
          <w:lang w:val="en-US"/>
        </w:rPr>
      </w:pPr>
      <w:r w:rsidRPr="00A56364">
        <w:rPr>
          <w:rFonts w:ascii="Georgia" w:eastAsia="Times New Roman" w:hAnsi="Georgia" w:cs="Arial"/>
          <w:b/>
          <w:bCs/>
          <w:color w:val="00B0F0"/>
          <w:szCs w:val="24"/>
          <w:lang w:val="en-US"/>
        </w:rPr>
        <w:t>Leadership</w:t>
      </w:r>
    </w:p>
    <w:p w14:paraId="4EF5BDD4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Effective team worker and leader</w:t>
      </w:r>
    </w:p>
    <w:p w14:paraId="44804874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High expectations for accountability and consistency</w:t>
      </w:r>
    </w:p>
    <w:p w14:paraId="08686D33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Vision aligned with Ark</w:t>
      </w:r>
      <w:r w:rsidRPr="004344BD">
        <w:rPr>
          <w:rFonts w:ascii="Georgia" w:eastAsia="Times New Roman" w:hAnsi="Georgia" w:cs="Times New Roman"/>
          <w:szCs w:val="24"/>
          <w:lang w:eastAsia="en-GB"/>
        </w:rPr>
        <w:t>’s high aspirations, high expectations of self and others</w:t>
      </w:r>
    </w:p>
    <w:p w14:paraId="2931F5F3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Genuine passion and a belief in the potential of every student</w:t>
      </w:r>
    </w:p>
    <w:p w14:paraId="7CB53C7F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Motivated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continually improve standards and achieve excellence</w:t>
      </w:r>
    </w:p>
    <w:p w14:paraId="4FDED071" w14:textId="77777777" w:rsidR="000104EF" w:rsidRPr="004344BD" w:rsidRDefault="000104EF" w:rsidP="000104EF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Effective listening skills that lead to a strong understanding of others </w:t>
      </w:r>
    </w:p>
    <w:p w14:paraId="31EF6614" w14:textId="77777777" w:rsidR="000104EF" w:rsidRPr="004344BD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Cs w:val="24"/>
          <w:lang w:val="en-US"/>
        </w:rPr>
      </w:pPr>
    </w:p>
    <w:p w14:paraId="482BDDBD" w14:textId="77777777" w:rsidR="000104EF" w:rsidRPr="00C34238" w:rsidRDefault="000104EF" w:rsidP="000104EF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color w:val="00B0F0"/>
          <w:szCs w:val="24"/>
          <w:lang w:val="en-US"/>
        </w:rPr>
      </w:pPr>
      <w:r w:rsidRPr="00C34238">
        <w:rPr>
          <w:rFonts w:ascii="Georgia" w:eastAsia="Times New Roman" w:hAnsi="Georgia" w:cs="Arial"/>
          <w:b/>
          <w:bCs/>
          <w:color w:val="00B0F0"/>
          <w:szCs w:val="24"/>
          <w:lang w:val="en-US"/>
        </w:rPr>
        <w:t>Teaching and Learning</w:t>
      </w:r>
    </w:p>
    <w:p w14:paraId="55E678A5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Excellent classroom teacher with the ability to reflect on lessons and continually improve their own practice </w:t>
      </w:r>
    </w:p>
    <w:p w14:paraId="05AF3BBE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Effective and systematic behaviour management, with clear boundaries, sanctions, praise and rewards</w:t>
      </w:r>
    </w:p>
    <w:p w14:paraId="2E93ADC8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Thinks strategically about classroom practice and tailoring lessons to students needs </w:t>
      </w:r>
    </w:p>
    <w:p w14:paraId="727EAF9D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Understands and interprets complex student data to drive lesson planning and student attainment  </w:t>
      </w:r>
    </w:p>
    <w:p w14:paraId="012411B3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Good communication, planning and organisational skills</w:t>
      </w:r>
    </w:p>
    <w:p w14:paraId="5FC7B6A6" w14:textId="77777777" w:rsidR="000104EF" w:rsidRPr="004344BD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Demonstrates resilience, motivation and commitment to driving up standards of achievement</w:t>
      </w:r>
    </w:p>
    <w:p w14:paraId="0BB6E81C" w14:textId="44C6DC99" w:rsidR="000104EF" w:rsidRDefault="000104EF" w:rsidP="000104E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Acts as a role model to staff and students</w:t>
      </w:r>
    </w:p>
    <w:p w14:paraId="46120787" w14:textId="77777777" w:rsidR="0092315A" w:rsidRDefault="0092315A" w:rsidP="0092315A">
      <w:pPr>
        <w:spacing w:after="120" w:line="240" w:lineRule="auto"/>
        <w:rPr>
          <w:rFonts w:ascii="Georgia" w:hAnsi="Georgia"/>
          <w:b/>
          <w:color w:val="00B0F0"/>
          <w:sz w:val="28"/>
          <w:szCs w:val="28"/>
        </w:rPr>
      </w:pPr>
    </w:p>
    <w:p w14:paraId="1CDA3E6E" w14:textId="7DCD3FB5" w:rsidR="0092315A" w:rsidRPr="00C34238" w:rsidRDefault="0092315A" w:rsidP="0092315A">
      <w:pPr>
        <w:spacing w:after="120" w:line="240" w:lineRule="auto"/>
        <w:rPr>
          <w:rFonts w:ascii="Georgia" w:hAnsi="Georgia"/>
          <w:b/>
          <w:color w:val="00B0F0"/>
          <w:sz w:val="28"/>
          <w:szCs w:val="28"/>
        </w:rPr>
      </w:pPr>
      <w:r w:rsidRPr="00C34238">
        <w:rPr>
          <w:rFonts w:ascii="Georgia" w:hAnsi="Georgia"/>
          <w:b/>
          <w:color w:val="00B0F0"/>
          <w:sz w:val="28"/>
          <w:szCs w:val="28"/>
        </w:rPr>
        <w:t>Other</w:t>
      </w:r>
    </w:p>
    <w:p w14:paraId="7B99CAB7" w14:textId="77777777" w:rsidR="0092315A" w:rsidRPr="004344BD" w:rsidRDefault="0092315A" w:rsidP="0092315A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Committed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equality of opportunity and the safeguarding and welfare of all pupils</w:t>
      </w:r>
    </w:p>
    <w:p w14:paraId="5602B6A1" w14:textId="77777777" w:rsidR="0092315A" w:rsidRDefault="0092315A" w:rsidP="0092315A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Willing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undertake training</w:t>
      </w:r>
    </w:p>
    <w:p w14:paraId="41252AE9" w14:textId="77777777" w:rsidR="0092315A" w:rsidRPr="00DD7BD5" w:rsidRDefault="0092315A" w:rsidP="0092315A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DD7BD5">
        <w:rPr>
          <w:rFonts w:ascii="Georgia" w:eastAsia="Times New Roman" w:hAnsi="Georgia" w:cs="Times New Roman"/>
          <w:szCs w:val="24"/>
          <w:lang w:eastAsia="en-GB"/>
        </w:rPr>
        <w:t>This post is subject to an enhanced Disclosure and Barring Service check.</w:t>
      </w:r>
    </w:p>
    <w:p w14:paraId="49EC001D" w14:textId="77777777" w:rsidR="0092315A" w:rsidRDefault="0092315A" w:rsidP="0092315A"/>
    <w:p w14:paraId="1D68CB24" w14:textId="77777777" w:rsidR="007B521E" w:rsidRDefault="007B521E" w:rsidP="007B521E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  <w:r w:rsidRPr="00490A22">
        <w:rPr>
          <w:rFonts w:ascii="Georgia" w:eastAsia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490A22">
          <w:rPr>
            <w:rFonts w:ascii="Georgia" w:eastAsia="Georgia" w:hAnsi="Georgia"/>
            <w:i/>
            <w:color w:val="0000FF"/>
            <w:u w:val="single"/>
            <w:lang w:eastAsia="en-GB"/>
          </w:rPr>
          <w:t>here</w:t>
        </w:r>
      </w:hyperlink>
      <w:r w:rsidRPr="00490A22">
        <w:rPr>
          <w:rFonts w:ascii="Georgia" w:eastAsia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490A22">
        <w:rPr>
          <w:rFonts w:ascii="Georgia" w:eastAsia="Georgia" w:hAnsi="Georgia"/>
          <w:lang w:eastAsia="en-GB"/>
        </w:rPr>
        <w:t>.</w:t>
      </w:r>
      <w:r w:rsidRPr="00490A22">
        <w:rPr>
          <w:rFonts w:ascii="Georgia" w:eastAsia="Georgia" w:hAnsi="Georgia"/>
          <w:noProof/>
          <w:lang w:eastAsia="en-GB"/>
        </w:rPr>
        <w:t xml:space="preserve"> </w:t>
      </w:r>
    </w:p>
    <w:p w14:paraId="5845E6FD" w14:textId="77777777" w:rsidR="007B521E" w:rsidRDefault="007B521E" w:rsidP="007B521E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</w:p>
    <w:p w14:paraId="02F32509" w14:textId="3CA8FE94" w:rsidR="000104EF" w:rsidRDefault="007B521E" w:rsidP="0092315A">
      <w:pPr>
        <w:jc w:val="both"/>
        <w:rPr>
          <w:rFonts w:ascii="Georgia" w:hAnsi="Georgia"/>
          <w:b/>
          <w:color w:val="004700"/>
          <w:sz w:val="28"/>
          <w:szCs w:val="28"/>
        </w:rPr>
      </w:pPr>
      <w:r w:rsidRPr="003033FE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44E079D9" w14:textId="77777777" w:rsidR="000104EF" w:rsidRDefault="000104EF" w:rsidP="000104EF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14:paraId="46D0C9A6" w14:textId="77777777" w:rsidR="000104EF" w:rsidRDefault="000104EF" w:rsidP="000104EF"/>
    <w:p w14:paraId="52D4C77F" w14:textId="77777777" w:rsidR="009A2A0F" w:rsidRDefault="009A2A0F"/>
    <w:sectPr w:rsidR="009A2A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A55C" w14:textId="77777777" w:rsidR="00747498" w:rsidRDefault="00747498" w:rsidP="000104EF">
      <w:pPr>
        <w:spacing w:after="0" w:line="240" w:lineRule="auto"/>
      </w:pPr>
      <w:r>
        <w:separator/>
      </w:r>
    </w:p>
  </w:endnote>
  <w:endnote w:type="continuationSeparator" w:id="0">
    <w:p w14:paraId="4F884C48" w14:textId="77777777" w:rsidR="00747498" w:rsidRDefault="00747498" w:rsidP="0001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FBEA" w14:textId="695CD1D3" w:rsidR="0066289D" w:rsidRDefault="000104EF">
    <w:pPr>
      <w:pStyle w:val="Footer"/>
    </w:pPr>
    <w:r>
      <w:t xml:space="preserve">Job description </w:t>
    </w:r>
    <w:r w:rsidR="00E00180">
      <w:t>Spanish</w:t>
    </w:r>
    <w:r>
      <w:t xml:space="preserve"> Teacher </w:t>
    </w:r>
    <w:r w:rsidR="00E00180">
      <w:t>July 2021</w:t>
    </w:r>
  </w:p>
  <w:p w14:paraId="28EA8437" w14:textId="77777777" w:rsidR="00E00180" w:rsidRDefault="00E0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D6B4" w14:textId="77777777" w:rsidR="00747498" w:rsidRDefault="00747498" w:rsidP="000104EF">
      <w:pPr>
        <w:spacing w:after="0" w:line="240" w:lineRule="auto"/>
      </w:pPr>
      <w:r>
        <w:separator/>
      </w:r>
    </w:p>
  </w:footnote>
  <w:footnote w:type="continuationSeparator" w:id="0">
    <w:p w14:paraId="6828818F" w14:textId="77777777" w:rsidR="00747498" w:rsidRDefault="00747498" w:rsidP="0001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EF"/>
    <w:rsid w:val="000104EF"/>
    <w:rsid w:val="00047E69"/>
    <w:rsid w:val="002F4958"/>
    <w:rsid w:val="003A483C"/>
    <w:rsid w:val="003B1C05"/>
    <w:rsid w:val="005D1A27"/>
    <w:rsid w:val="005D7493"/>
    <w:rsid w:val="0060219A"/>
    <w:rsid w:val="006C633F"/>
    <w:rsid w:val="00747498"/>
    <w:rsid w:val="007B521E"/>
    <w:rsid w:val="007D4B54"/>
    <w:rsid w:val="008E2C28"/>
    <w:rsid w:val="0092315A"/>
    <w:rsid w:val="0092610C"/>
    <w:rsid w:val="009A2A0F"/>
    <w:rsid w:val="00A14CE7"/>
    <w:rsid w:val="00A56364"/>
    <w:rsid w:val="00A714CB"/>
    <w:rsid w:val="00C34238"/>
    <w:rsid w:val="00C75992"/>
    <w:rsid w:val="00E00180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3E99"/>
  <w15:chartTrackingRefBased/>
  <w15:docId w15:val="{AF945775-AAED-4005-AC57-B5D75D7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EF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0104EF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0104EF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0104E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EF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E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8767-EA52-4A7A-B08B-DF5AEC21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4917</Characters>
  <Application>Microsoft Office Word</Application>
  <DocSecurity>0</DocSecurity>
  <Lines>40</Lines>
  <Paragraphs>11</Paragraphs>
  <ScaleCrop>false</ScaleCrop>
  <Company>ARK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Rickard</cp:lastModifiedBy>
  <cp:revision>21</cp:revision>
  <dcterms:created xsi:type="dcterms:W3CDTF">2021-07-13T12:51:00Z</dcterms:created>
  <dcterms:modified xsi:type="dcterms:W3CDTF">2021-07-13T13:43:00Z</dcterms:modified>
</cp:coreProperties>
</file>