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7186" w14:textId="77777777" w:rsidR="00905451" w:rsidRPr="00B40173" w:rsidRDefault="00905451" w:rsidP="00905451">
      <w:pPr>
        <w:jc w:val="center"/>
        <w:rPr>
          <w:rFonts w:ascii="Gill Sans MT" w:hAnsi="Gill Sans MT" w:cs="Arial"/>
          <w:b/>
          <w:color w:val="00B0F0"/>
          <w:sz w:val="22"/>
          <w:szCs w:val="22"/>
        </w:rPr>
      </w:pPr>
      <w:r w:rsidRPr="00B40173">
        <w:rPr>
          <w:rFonts w:ascii="Gill Sans MT" w:hAnsi="Gill Sans MT" w:cs="Arial"/>
          <w:b/>
          <w:color w:val="00B0F0"/>
          <w:sz w:val="22"/>
          <w:szCs w:val="22"/>
        </w:rPr>
        <w:t xml:space="preserve">Job Description: Class Teacher  </w:t>
      </w:r>
    </w:p>
    <w:p w14:paraId="175C044A" w14:textId="77777777" w:rsidR="00905451" w:rsidRPr="00214EC6" w:rsidRDefault="00905451" w:rsidP="00905451">
      <w:pPr>
        <w:rPr>
          <w:rFonts w:ascii="Gill Sans MT" w:hAnsi="Gill Sans MT"/>
          <w:b/>
          <w:sz w:val="22"/>
          <w:szCs w:val="22"/>
        </w:rPr>
      </w:pPr>
    </w:p>
    <w:p w14:paraId="401D3FDC" w14:textId="77777777" w:rsidR="00905451" w:rsidRPr="00214EC6" w:rsidRDefault="00905451" w:rsidP="00905451">
      <w:pPr>
        <w:rPr>
          <w:rFonts w:ascii="Gill Sans MT" w:hAnsi="Gill Sans MT"/>
          <w:sz w:val="22"/>
          <w:szCs w:val="22"/>
        </w:rPr>
      </w:pPr>
      <w:r w:rsidRPr="00214EC6">
        <w:rPr>
          <w:rFonts w:ascii="Gill Sans MT" w:hAnsi="Gill Sans MT"/>
          <w:b/>
          <w:sz w:val="22"/>
          <w:szCs w:val="22"/>
        </w:rPr>
        <w:t>Reporting to:</w:t>
      </w:r>
      <w:r w:rsidRPr="00214EC6">
        <w:rPr>
          <w:rFonts w:ascii="Gill Sans MT" w:hAnsi="Gill Sans MT"/>
          <w:sz w:val="22"/>
          <w:szCs w:val="22"/>
        </w:rPr>
        <w:tab/>
      </w:r>
      <w:r w:rsidRPr="00214EC6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Pr="00214EC6">
        <w:rPr>
          <w:rFonts w:ascii="Gill Sans MT" w:hAnsi="Gill Sans MT"/>
          <w:sz w:val="22"/>
          <w:szCs w:val="22"/>
        </w:rPr>
        <w:t xml:space="preserve">Head of School </w:t>
      </w:r>
    </w:p>
    <w:p w14:paraId="3D279E82" w14:textId="77777777" w:rsidR="00905451" w:rsidRPr="00214EC6" w:rsidRDefault="00905451" w:rsidP="00905451">
      <w:pPr>
        <w:ind w:left="2880" w:hanging="2880"/>
        <w:rPr>
          <w:rFonts w:ascii="Gill Sans MT" w:hAnsi="Gill Sans MT" w:cs="Gill Sans MT"/>
          <w:color w:val="000000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Salary:</w:t>
      </w:r>
      <w:r>
        <w:rPr>
          <w:rFonts w:ascii="Gill Sans MT" w:hAnsi="Gill Sans MT"/>
          <w:b/>
          <w:sz w:val="22"/>
          <w:szCs w:val="22"/>
        </w:rPr>
        <w:tab/>
      </w:r>
      <w:r w:rsidRPr="00214EC6">
        <w:rPr>
          <w:rFonts w:ascii="Gill Sans MT" w:hAnsi="Gill Sans MT" w:cs="Arial"/>
          <w:bCs/>
          <w:sz w:val="22"/>
          <w:szCs w:val="22"/>
          <w:lang w:val="en" w:eastAsia="en-GB"/>
        </w:rPr>
        <w:t xml:space="preserve">Ark MPS (Outside </w:t>
      </w:r>
      <w:r w:rsidRPr="00872BBD">
        <w:rPr>
          <w:rFonts w:ascii="Gill Sans MT" w:hAnsi="Gill Sans MT" w:cs="Arial"/>
          <w:bCs/>
          <w:sz w:val="22"/>
          <w:szCs w:val="22"/>
          <w:lang w:val="en" w:eastAsia="en-GB"/>
        </w:rPr>
        <w:t>London)</w:t>
      </w:r>
      <w:r w:rsidRPr="00872BBD">
        <w:rPr>
          <w:rFonts w:ascii="Gill Sans MT" w:hAnsi="Gill Sans MT" w:cs="Arial"/>
          <w:b/>
          <w:bCs/>
          <w:sz w:val="22"/>
          <w:szCs w:val="22"/>
          <w:lang w:val="en" w:eastAsia="en-GB"/>
        </w:rPr>
        <w:t xml:space="preserve"> </w:t>
      </w:r>
      <w:r w:rsidRPr="00872BBD">
        <w:rPr>
          <w:rFonts w:ascii="Gill Sans MT" w:hAnsi="Gill Sans MT" w:cs="Arial"/>
          <w:bCs/>
          <w:sz w:val="22"/>
          <w:szCs w:val="22"/>
          <w:lang w:val="en" w:eastAsia="en-GB"/>
        </w:rPr>
        <w:t>£2</w:t>
      </w:r>
      <w:r>
        <w:rPr>
          <w:rFonts w:ascii="Gill Sans MT" w:hAnsi="Gill Sans MT" w:cs="Arial"/>
          <w:bCs/>
          <w:sz w:val="22"/>
          <w:szCs w:val="22"/>
          <w:lang w:val="en" w:eastAsia="en-GB"/>
        </w:rPr>
        <w:t>4,313</w:t>
      </w:r>
      <w:r w:rsidRPr="00872BBD">
        <w:rPr>
          <w:rFonts w:ascii="Gill Sans MT" w:hAnsi="Gill Sans MT" w:cs="Arial"/>
          <w:bCs/>
          <w:sz w:val="22"/>
          <w:szCs w:val="22"/>
          <w:lang w:val="en" w:eastAsia="en-GB"/>
        </w:rPr>
        <w:t xml:space="preserve"> - £</w:t>
      </w:r>
      <w:r>
        <w:rPr>
          <w:rFonts w:ascii="Gill Sans MT" w:hAnsi="Gill Sans MT" w:cs="Arial"/>
          <w:bCs/>
          <w:sz w:val="22"/>
          <w:szCs w:val="22"/>
          <w:lang w:val="en" w:eastAsia="en-GB"/>
        </w:rPr>
        <w:t>41,366</w:t>
      </w:r>
      <w:r w:rsidRPr="00872BBD">
        <w:rPr>
          <w:rFonts w:ascii="Gill Sans MT" w:hAnsi="Gill Sans MT" w:cs="Arial"/>
          <w:bCs/>
          <w:sz w:val="22"/>
          <w:szCs w:val="22"/>
          <w:lang w:val="en" w:eastAsia="en-GB"/>
        </w:rPr>
        <w:t>,</w:t>
      </w:r>
      <w:r w:rsidRPr="00214EC6">
        <w:rPr>
          <w:rFonts w:ascii="Gill Sans MT" w:hAnsi="Gill Sans MT" w:cs="Arial"/>
          <w:bCs/>
          <w:sz w:val="22"/>
          <w:szCs w:val="22"/>
          <w:lang w:val="en" w:eastAsia="en-GB"/>
        </w:rPr>
        <w:t xml:space="preserve"> dependent on experience</w:t>
      </w:r>
    </w:p>
    <w:p w14:paraId="33F8B4EC" w14:textId="77777777" w:rsidR="00905451" w:rsidRPr="00214EC6" w:rsidRDefault="00905451" w:rsidP="00905451">
      <w:pPr>
        <w:spacing w:after="120"/>
        <w:rPr>
          <w:rFonts w:ascii="Gill Sans MT" w:hAnsi="Gill Sans MT"/>
          <w:b/>
          <w:sz w:val="22"/>
          <w:szCs w:val="22"/>
        </w:rPr>
      </w:pPr>
      <w:r w:rsidRPr="00214EC6">
        <w:rPr>
          <w:rFonts w:ascii="Gill Sans MT" w:hAnsi="Gill Sans MT"/>
          <w:b/>
          <w:sz w:val="22"/>
          <w:szCs w:val="22"/>
        </w:rPr>
        <w:t>Disclosure Level:</w:t>
      </w:r>
      <w:r w:rsidRPr="00214EC6">
        <w:rPr>
          <w:rFonts w:ascii="Gill Sans MT" w:hAnsi="Gill Sans MT"/>
          <w:b/>
          <w:sz w:val="22"/>
          <w:szCs w:val="22"/>
        </w:rPr>
        <w:tab/>
      </w:r>
      <w:r w:rsidRPr="00214EC6">
        <w:rPr>
          <w:rFonts w:ascii="Gill Sans MT" w:hAnsi="Gill Sans MT"/>
          <w:b/>
          <w:sz w:val="22"/>
          <w:szCs w:val="22"/>
        </w:rPr>
        <w:tab/>
      </w:r>
      <w:r w:rsidRPr="00214EC6">
        <w:rPr>
          <w:rFonts w:ascii="Gill Sans MT" w:hAnsi="Gill Sans MT"/>
          <w:sz w:val="22"/>
          <w:szCs w:val="22"/>
        </w:rPr>
        <w:t>Enhanced</w:t>
      </w:r>
    </w:p>
    <w:p w14:paraId="67419773" w14:textId="77777777" w:rsidR="00905451" w:rsidRPr="00214EC6" w:rsidRDefault="00905451" w:rsidP="00905451">
      <w:pPr>
        <w:rPr>
          <w:rFonts w:ascii="Gill Sans MT" w:hAnsi="Gill Sans MT"/>
          <w:b/>
          <w:color w:val="365F91"/>
          <w:sz w:val="22"/>
          <w:szCs w:val="22"/>
        </w:rPr>
      </w:pPr>
    </w:p>
    <w:p w14:paraId="5A5C0F30" w14:textId="77777777" w:rsidR="00905451" w:rsidRPr="00214EC6" w:rsidRDefault="00905451" w:rsidP="00905451">
      <w:pPr>
        <w:spacing w:after="120"/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>The Role</w:t>
      </w:r>
    </w:p>
    <w:p w14:paraId="18BF7A4F" w14:textId="77777777" w:rsidR="00905451" w:rsidRPr="00214EC6" w:rsidRDefault="00905451" w:rsidP="00905451">
      <w:pPr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To deliver outstanding teaching and learning and therefore help students achieve excellent academic results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214EC6">
        <w:rPr>
          <w:rFonts w:ascii="Gill Sans MT" w:hAnsi="Gill Sans MT" w:cs="Arial"/>
          <w:sz w:val="22"/>
          <w:szCs w:val="22"/>
        </w:rPr>
        <w:t>and be a role-model/impact the academy more widely.</w:t>
      </w:r>
    </w:p>
    <w:p w14:paraId="04C3E253" w14:textId="77777777" w:rsidR="00905451" w:rsidRPr="00214EC6" w:rsidRDefault="00905451" w:rsidP="00905451">
      <w:pPr>
        <w:rPr>
          <w:rFonts w:ascii="Gill Sans MT" w:hAnsi="Gill Sans MT" w:cs="Arial"/>
          <w:sz w:val="22"/>
          <w:szCs w:val="22"/>
        </w:rPr>
      </w:pPr>
    </w:p>
    <w:p w14:paraId="69CE316A" w14:textId="77777777" w:rsidR="00905451" w:rsidRPr="00214EC6" w:rsidRDefault="00905451" w:rsidP="00905451">
      <w:pPr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To design an engaging and challenging curriculum that inspires children to appreciate the range of subjects and their application.</w:t>
      </w:r>
    </w:p>
    <w:p w14:paraId="264A903E" w14:textId="77777777" w:rsidR="00905451" w:rsidRPr="00214EC6" w:rsidRDefault="00905451" w:rsidP="00905451">
      <w:pPr>
        <w:rPr>
          <w:rFonts w:ascii="Gill Sans MT" w:hAnsi="Gill Sans MT" w:cs="Arial"/>
          <w:sz w:val="22"/>
          <w:szCs w:val="22"/>
        </w:rPr>
      </w:pPr>
    </w:p>
    <w:p w14:paraId="158C611C" w14:textId="77777777" w:rsidR="00905451" w:rsidRPr="00214EC6" w:rsidRDefault="00905451" w:rsidP="00905451">
      <w:pPr>
        <w:spacing w:after="120"/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>Key Responsibilities</w:t>
      </w:r>
    </w:p>
    <w:p w14:paraId="457626B2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To plan, resource and deliver lessons and sequences of lessons to the highest standard that ensure real learning takes place and students make superior progress</w:t>
      </w:r>
    </w:p>
    <w:p w14:paraId="60B744FE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 xml:space="preserve">To provide a nurturing classroom and academy environment that helps students to develop as learners </w:t>
      </w:r>
    </w:p>
    <w:p w14:paraId="71DEA54E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To help to maintain discipline across the whole academy</w:t>
      </w:r>
    </w:p>
    <w:p w14:paraId="057883CC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To contribute to the effective working of the academy.</w:t>
      </w:r>
    </w:p>
    <w:p w14:paraId="7B64D04B" w14:textId="77777777" w:rsidR="00905451" w:rsidRPr="00214EC6" w:rsidRDefault="00905451" w:rsidP="00905451">
      <w:pPr>
        <w:tabs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ill Sans MT" w:hAnsi="Gill Sans MT"/>
          <w:b/>
          <w:color w:val="1F497D"/>
          <w:sz w:val="22"/>
          <w:szCs w:val="22"/>
          <w:lang w:eastAsia="en-GB"/>
        </w:rPr>
      </w:pPr>
    </w:p>
    <w:p w14:paraId="6597CD5F" w14:textId="77777777" w:rsidR="00905451" w:rsidRPr="00214EC6" w:rsidRDefault="00905451" w:rsidP="00905451">
      <w:pPr>
        <w:spacing w:after="120"/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 xml:space="preserve">Outcomes and Activities - </w:t>
      </w:r>
      <w:r w:rsidRPr="00214EC6">
        <w:rPr>
          <w:rFonts w:ascii="Gill Sans MT" w:hAnsi="Gill Sans MT" w:cs="Arial"/>
          <w:b/>
          <w:bCs/>
          <w:color w:val="00B0F0"/>
          <w:sz w:val="22"/>
          <w:szCs w:val="22"/>
          <w:lang w:val="en-US"/>
        </w:rPr>
        <w:t>Teaching and Learning</w:t>
      </w:r>
    </w:p>
    <w:p w14:paraId="0BAEA6BB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Enrich the curriculum with trips and visits to enhance the learning experience of all students</w:t>
      </w:r>
    </w:p>
    <w:p w14:paraId="463F1904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With direction from the Head of School and within the context of the academ</w:t>
      </w:r>
      <w:r>
        <w:rPr>
          <w:rFonts w:ascii="Gill Sans MT" w:hAnsi="Gill Sans MT"/>
          <w:sz w:val="22"/>
          <w:szCs w:val="22"/>
          <w:lang w:eastAsia="en-GB"/>
        </w:rPr>
        <w:t>y’</w:t>
      </w:r>
      <w:r w:rsidRPr="00214EC6">
        <w:rPr>
          <w:rFonts w:ascii="Gill Sans MT" w:hAnsi="Gill Sans MT"/>
          <w:sz w:val="22"/>
          <w:szCs w:val="22"/>
          <w:lang w:eastAsia="en-GB"/>
        </w:rPr>
        <w:t>s curriculum and schemes of work, plan and prepare effective teaching modules and lessons</w:t>
      </w:r>
    </w:p>
    <w:p w14:paraId="7DAF9A6C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Teach engaging and effective lessons that motivate, inspire and improve pupil attainment</w:t>
      </w:r>
    </w:p>
    <w:p w14:paraId="54C4179F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Use regular assessments to set targets for students, monitor student progress and respond accordingly to the results of such monitoring</w:t>
      </w:r>
    </w:p>
    <w:p w14:paraId="01CB084E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To produce or contribute to oral and written assessments, reports and references relating to individual and groups of pupils</w:t>
      </w:r>
    </w:p>
    <w:p w14:paraId="650A4E22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 xml:space="preserve">Develop plans and processes for the classroom with measurable results and evaluate those results to make improvements in student achievement  </w:t>
      </w:r>
    </w:p>
    <w:p w14:paraId="5764583A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Ensure that all students achieve at least ‘at chronological age level’ or, if well below level, make significant and continuing progress towards achieving ‘at chronological age level’</w:t>
      </w:r>
    </w:p>
    <w:p w14:paraId="3F998CCD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Maintain regular and productive communication with pupils, parents and carers, to report on progress, sanctions and rewards and all other communications</w:t>
      </w:r>
    </w:p>
    <w:p w14:paraId="00BB6540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Direct and supervise support staff assigned to lessons and when required participate in related recruitment and selection activities</w:t>
      </w:r>
    </w:p>
    <w:p w14:paraId="3027F462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 xml:space="preserve">Implement and adhere to the academies behaviour management policy, ensuring the health and well-being of pupils </w:t>
      </w:r>
      <w:proofErr w:type="gramStart"/>
      <w:r w:rsidRPr="00214EC6">
        <w:rPr>
          <w:rFonts w:ascii="Gill Sans MT" w:hAnsi="Gill Sans MT"/>
          <w:sz w:val="22"/>
          <w:szCs w:val="22"/>
          <w:lang w:eastAsia="en-GB"/>
        </w:rPr>
        <w:t>is maintained at all times</w:t>
      </w:r>
      <w:proofErr w:type="gramEnd"/>
    </w:p>
    <w:p w14:paraId="07D72CEC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 xml:space="preserve">Participate in preparing pupils for external examinations. </w:t>
      </w:r>
    </w:p>
    <w:p w14:paraId="64E30621" w14:textId="77777777" w:rsidR="00905451" w:rsidRPr="00214EC6" w:rsidRDefault="00905451" w:rsidP="00905451">
      <w:pPr>
        <w:rPr>
          <w:rFonts w:ascii="Gill Sans MT" w:hAnsi="Gill Sans MT" w:cs="Arial"/>
          <w:b/>
          <w:bCs/>
          <w:sz w:val="22"/>
          <w:szCs w:val="22"/>
        </w:rPr>
      </w:pPr>
    </w:p>
    <w:p w14:paraId="746EFE82" w14:textId="77777777" w:rsidR="00905451" w:rsidRPr="00214EC6" w:rsidRDefault="00905451" w:rsidP="00905451">
      <w:pPr>
        <w:spacing w:after="120"/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>Academy Culture</w:t>
      </w:r>
    </w:p>
    <w:p w14:paraId="6126B391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Support the academies values and ethos by contributing to the development and implementation of policies practices and procedures</w:t>
      </w:r>
    </w:p>
    <w:p w14:paraId="24C3A2B6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Help create a strong academy community, characterised by consistent, orderly behaviour and caring, respectful relationships</w:t>
      </w:r>
    </w:p>
    <w:p w14:paraId="0045DC37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Help develop a culture and ethos that is utterly committed to achievement</w:t>
      </w:r>
    </w:p>
    <w:p w14:paraId="131DD105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To be active in issues of student welfare and support</w:t>
      </w:r>
    </w:p>
    <w:p w14:paraId="79E878A4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lastRenderedPageBreak/>
        <w:t>Support and work in collaboration with colleagues and other professional in and beyond the school, covering lessons and providing other support as required.</w:t>
      </w:r>
    </w:p>
    <w:p w14:paraId="66693341" w14:textId="77777777" w:rsidR="00905451" w:rsidRPr="00214EC6" w:rsidRDefault="00905451" w:rsidP="00905451">
      <w:pPr>
        <w:rPr>
          <w:rFonts w:ascii="Gill Sans MT" w:hAnsi="Gill Sans MT"/>
          <w:b/>
          <w:color w:val="365F91"/>
          <w:sz w:val="22"/>
          <w:szCs w:val="22"/>
        </w:rPr>
      </w:pPr>
    </w:p>
    <w:p w14:paraId="6CE02472" w14:textId="77777777" w:rsidR="00905451" w:rsidRPr="00214EC6" w:rsidRDefault="00905451" w:rsidP="00905451">
      <w:pPr>
        <w:spacing w:after="120"/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>Other</w:t>
      </w:r>
    </w:p>
    <w:p w14:paraId="6DE30F77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Undertake, and when required, deliver or be part of the appraisal system and relevant training and professional development</w:t>
      </w:r>
    </w:p>
    <w:p w14:paraId="3AD5315B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>Undertake other various responsibilities as directed by the line manager or Head of School.</w:t>
      </w:r>
    </w:p>
    <w:p w14:paraId="1FD343E8" w14:textId="77777777" w:rsidR="00905451" w:rsidRPr="00214EC6" w:rsidRDefault="00905451" w:rsidP="00905451">
      <w:pPr>
        <w:rPr>
          <w:rFonts w:ascii="Gill Sans MT" w:hAnsi="Gill Sans MT"/>
          <w:b/>
          <w:color w:val="365F91"/>
          <w:sz w:val="22"/>
          <w:szCs w:val="22"/>
        </w:rPr>
      </w:pPr>
    </w:p>
    <w:p w14:paraId="06E0D894" w14:textId="77777777" w:rsidR="00905451" w:rsidRPr="00214EC6" w:rsidRDefault="00905451" w:rsidP="00905451">
      <w:pPr>
        <w:rPr>
          <w:rFonts w:ascii="Gill Sans MT" w:hAnsi="Gill Sans MT"/>
          <w:b/>
          <w:color w:val="365F91"/>
          <w:sz w:val="22"/>
          <w:szCs w:val="22"/>
        </w:rPr>
      </w:pPr>
    </w:p>
    <w:p w14:paraId="7AE14934" w14:textId="77777777" w:rsidR="00905451" w:rsidRPr="00214EC6" w:rsidRDefault="00905451" w:rsidP="00905451">
      <w:pPr>
        <w:rPr>
          <w:rFonts w:ascii="Gill Sans MT" w:hAnsi="Gill Sans MT"/>
          <w:b/>
          <w:color w:val="365F91"/>
          <w:sz w:val="22"/>
          <w:szCs w:val="22"/>
        </w:rPr>
      </w:pPr>
    </w:p>
    <w:p w14:paraId="2FC24CDF" w14:textId="77777777" w:rsidR="00905451" w:rsidRPr="00214EC6" w:rsidRDefault="00905451" w:rsidP="00905451">
      <w:pPr>
        <w:rPr>
          <w:rFonts w:ascii="Gill Sans MT" w:hAnsi="Gill Sans MT"/>
          <w:b/>
          <w:color w:val="365F91"/>
          <w:sz w:val="22"/>
          <w:szCs w:val="22"/>
        </w:rPr>
      </w:pPr>
    </w:p>
    <w:p w14:paraId="4C0BDFF4" w14:textId="77777777" w:rsidR="00905451" w:rsidRPr="00214EC6" w:rsidRDefault="00905451" w:rsidP="00905451">
      <w:pPr>
        <w:tabs>
          <w:tab w:val="left" w:pos="968"/>
          <w:tab w:val="center" w:pos="4876"/>
        </w:tabs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1F497D"/>
          <w:sz w:val="22"/>
          <w:szCs w:val="22"/>
        </w:rPr>
        <w:br w:type="page"/>
      </w:r>
      <w:r w:rsidRPr="00214EC6">
        <w:rPr>
          <w:rFonts w:ascii="Gill Sans MT" w:hAnsi="Gill Sans MT"/>
          <w:b/>
          <w:color w:val="00B0F0"/>
          <w:sz w:val="22"/>
          <w:szCs w:val="22"/>
        </w:rPr>
        <w:lastRenderedPageBreak/>
        <w:tab/>
      </w:r>
      <w:r w:rsidRPr="00214EC6">
        <w:rPr>
          <w:rFonts w:ascii="Gill Sans MT" w:hAnsi="Gill Sans MT"/>
          <w:b/>
          <w:color w:val="00B0F0"/>
          <w:sz w:val="22"/>
          <w:szCs w:val="22"/>
        </w:rPr>
        <w:tab/>
        <w:t>Person Specification: Class Teacher</w:t>
      </w:r>
    </w:p>
    <w:p w14:paraId="7E9B5E6A" w14:textId="77777777" w:rsidR="00905451" w:rsidRPr="00214EC6" w:rsidRDefault="00905451" w:rsidP="00905451">
      <w:pPr>
        <w:rPr>
          <w:rFonts w:ascii="Gill Sans MT" w:hAnsi="Gill Sans MT"/>
          <w:b/>
          <w:color w:val="7030A0"/>
          <w:sz w:val="22"/>
          <w:szCs w:val="22"/>
        </w:rPr>
      </w:pPr>
    </w:p>
    <w:p w14:paraId="2982135A" w14:textId="77777777" w:rsidR="00905451" w:rsidRPr="00214EC6" w:rsidRDefault="00905451" w:rsidP="00905451">
      <w:pPr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>Qualification Criteria</w:t>
      </w:r>
    </w:p>
    <w:p w14:paraId="7E2D2D7F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 xml:space="preserve">Qualified to degree level and above </w:t>
      </w:r>
    </w:p>
    <w:p w14:paraId="26375E1E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Qualified to teach and work in the UK.</w:t>
      </w:r>
    </w:p>
    <w:p w14:paraId="35227DD7" w14:textId="77777777" w:rsidR="00905451" w:rsidRPr="00214EC6" w:rsidRDefault="00905451" w:rsidP="00905451">
      <w:pPr>
        <w:rPr>
          <w:rFonts w:ascii="Gill Sans MT" w:hAnsi="Gill Sans MT"/>
          <w:b/>
          <w:color w:val="7030A0"/>
          <w:sz w:val="22"/>
          <w:szCs w:val="22"/>
        </w:rPr>
      </w:pPr>
    </w:p>
    <w:p w14:paraId="07426BE3" w14:textId="77777777" w:rsidR="00905451" w:rsidRPr="00214EC6" w:rsidRDefault="00905451" w:rsidP="00905451">
      <w:pPr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>Experience</w:t>
      </w:r>
    </w:p>
    <w:p w14:paraId="1A31A195" w14:textId="77777777" w:rsidR="00905451" w:rsidRPr="00B40173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Experience of raising attainment of all pupils in a challenging classroom environment</w:t>
      </w:r>
    </w:p>
    <w:p w14:paraId="7D109ADB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/>
          <w:sz w:val="22"/>
          <w:szCs w:val="22"/>
        </w:rPr>
        <w:t xml:space="preserve">Experience of reflecting on and improving teaching practice to increase student achievement </w:t>
      </w:r>
      <w:r w:rsidRPr="00214EC6">
        <w:rPr>
          <w:rFonts w:ascii="Gill Sans MT" w:hAnsi="Gill Sans MT" w:cs="Arial"/>
          <w:sz w:val="22"/>
          <w:szCs w:val="22"/>
        </w:rPr>
        <w:t xml:space="preserve"> </w:t>
      </w:r>
    </w:p>
    <w:p w14:paraId="0111B993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Evidence of continually improving the teaching and learning in their year group though schemes of work, assessment and extra-curricular activities etc.</w:t>
      </w:r>
    </w:p>
    <w:p w14:paraId="2008F32D" w14:textId="77777777" w:rsidR="00905451" w:rsidRPr="00214EC6" w:rsidRDefault="00905451" w:rsidP="00905451">
      <w:pPr>
        <w:shd w:val="clear" w:color="auto" w:fill="FFFFFF"/>
        <w:tabs>
          <w:tab w:val="left" w:pos="276"/>
        </w:tabs>
        <w:rPr>
          <w:rFonts w:ascii="Gill Sans MT" w:hAnsi="Gill Sans MT"/>
          <w:b/>
          <w:bCs/>
          <w:sz w:val="22"/>
          <w:szCs w:val="22"/>
        </w:rPr>
      </w:pPr>
    </w:p>
    <w:p w14:paraId="1265D6B9" w14:textId="77777777" w:rsidR="00905451" w:rsidRPr="00214EC6" w:rsidRDefault="00905451" w:rsidP="00905451">
      <w:pPr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>Knowledge</w:t>
      </w:r>
    </w:p>
    <w:p w14:paraId="67EB4039" w14:textId="77777777" w:rsidR="00905451" w:rsidRPr="00214EC6" w:rsidRDefault="00905451" w:rsidP="00905451">
      <w:pPr>
        <w:numPr>
          <w:ilvl w:val="0"/>
          <w:numId w:val="1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ill Sans MT" w:hAnsi="Gill Sans MT"/>
          <w:sz w:val="22"/>
          <w:szCs w:val="22"/>
          <w:lang w:eastAsia="en-GB"/>
        </w:rPr>
      </w:pPr>
      <w:r w:rsidRPr="00214EC6">
        <w:rPr>
          <w:rFonts w:ascii="Gill Sans MT" w:hAnsi="Gill Sans MT"/>
          <w:sz w:val="22"/>
          <w:szCs w:val="22"/>
          <w:lang w:eastAsia="en-GB"/>
        </w:rPr>
        <w:t xml:space="preserve">Up to date knowledge in the primary curriculum and an understanding of the strategies needed to establish consistently high aspirations and standards of results and behaviour. </w:t>
      </w:r>
    </w:p>
    <w:p w14:paraId="470BB811" w14:textId="77777777" w:rsidR="00905451" w:rsidRPr="00214EC6" w:rsidRDefault="00905451" w:rsidP="00905451">
      <w:pPr>
        <w:rPr>
          <w:rFonts w:ascii="Gill Sans MT" w:hAnsi="Gill Sans MT"/>
          <w:b/>
          <w:color w:val="365F91"/>
          <w:sz w:val="22"/>
          <w:szCs w:val="22"/>
        </w:rPr>
      </w:pPr>
    </w:p>
    <w:p w14:paraId="27A12ECE" w14:textId="77777777" w:rsidR="00905451" w:rsidRPr="00214EC6" w:rsidRDefault="00905451" w:rsidP="00905451">
      <w:pPr>
        <w:rPr>
          <w:rFonts w:ascii="Gill Sans MT" w:hAnsi="Gill Sans MT"/>
          <w:b/>
          <w:color w:val="00B0F0"/>
          <w:sz w:val="22"/>
          <w:szCs w:val="22"/>
        </w:rPr>
      </w:pPr>
      <w:r w:rsidRPr="00214EC6">
        <w:rPr>
          <w:rFonts w:ascii="Gill Sans MT" w:hAnsi="Gill Sans MT"/>
          <w:b/>
          <w:color w:val="00B0F0"/>
          <w:sz w:val="22"/>
          <w:szCs w:val="22"/>
        </w:rPr>
        <w:t xml:space="preserve">Behaviours </w:t>
      </w:r>
    </w:p>
    <w:p w14:paraId="6D8D6B60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 xml:space="preserve">Effective team member </w:t>
      </w:r>
    </w:p>
    <w:p w14:paraId="655D3A35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High expectations for accountability and consistency</w:t>
      </w:r>
    </w:p>
    <w:p w14:paraId="448EF8AB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Vision aligned with Ark’s high aspirations, high expectations of self and others</w:t>
      </w:r>
    </w:p>
    <w:p w14:paraId="3BE683CD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Genuine passion and a belief in the potential of every pupil</w:t>
      </w:r>
    </w:p>
    <w:p w14:paraId="155B147C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Motivation to continually improve standards and achieve excellence</w:t>
      </w:r>
    </w:p>
    <w:p w14:paraId="622D97AF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Commitment to the safeguarding and welfare of all pupils.</w:t>
      </w:r>
    </w:p>
    <w:p w14:paraId="0A210F16" w14:textId="77777777" w:rsidR="00905451" w:rsidRPr="00214EC6" w:rsidRDefault="00905451" w:rsidP="00905451">
      <w:pPr>
        <w:rPr>
          <w:rFonts w:ascii="Gill Sans MT" w:hAnsi="Gill Sans MT"/>
          <w:b/>
          <w:bCs/>
          <w:sz w:val="22"/>
          <w:szCs w:val="22"/>
          <w:lang w:val="en-US"/>
        </w:rPr>
      </w:pPr>
    </w:p>
    <w:p w14:paraId="314C71CB" w14:textId="77777777" w:rsidR="00905451" w:rsidRPr="00214EC6" w:rsidRDefault="00905451" w:rsidP="00905451">
      <w:pPr>
        <w:rPr>
          <w:rFonts w:ascii="Gill Sans MT" w:hAnsi="Gill Sans MT"/>
          <w:b/>
          <w:bCs/>
          <w:color w:val="00B0F0"/>
          <w:sz w:val="22"/>
          <w:szCs w:val="22"/>
          <w:lang w:val="en-US"/>
        </w:rPr>
      </w:pPr>
      <w:r w:rsidRPr="00214EC6">
        <w:rPr>
          <w:rFonts w:ascii="Gill Sans MT" w:hAnsi="Gill Sans MT"/>
          <w:b/>
          <w:bCs/>
          <w:color w:val="00B0F0"/>
          <w:sz w:val="22"/>
          <w:szCs w:val="22"/>
          <w:lang w:val="en-US"/>
        </w:rPr>
        <w:t>Teaching and Learning</w:t>
      </w:r>
    </w:p>
    <w:p w14:paraId="5CB6586E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Excellent classroom practitioner</w:t>
      </w:r>
    </w:p>
    <w:p w14:paraId="5A6B4C13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Effective and systematic behaviour management, with clear boundaries, sanctions, praise and reward</w:t>
      </w:r>
    </w:p>
    <w:p w14:paraId="6152661E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Has good communication, planning and organisational skills</w:t>
      </w:r>
    </w:p>
    <w:p w14:paraId="31247859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Demonstrates resilience, motivation and commitment to driving up standards of achievement</w:t>
      </w:r>
    </w:p>
    <w:p w14:paraId="5F29B3F0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Acts as a role model to staff and pupils</w:t>
      </w:r>
    </w:p>
    <w:p w14:paraId="5DE8F493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Commitment to regular and on-going professional development and training to establish outstanding classroom practice.</w:t>
      </w:r>
    </w:p>
    <w:p w14:paraId="4CFB84F1" w14:textId="77777777" w:rsidR="00905451" w:rsidRPr="00214EC6" w:rsidRDefault="00905451" w:rsidP="00905451">
      <w:pPr>
        <w:rPr>
          <w:rFonts w:ascii="Gill Sans MT" w:hAnsi="Gill Sans MT"/>
          <w:b/>
          <w:bCs/>
          <w:sz w:val="22"/>
          <w:szCs w:val="22"/>
          <w:lang w:val="en-US"/>
        </w:rPr>
      </w:pPr>
    </w:p>
    <w:p w14:paraId="6827EDB6" w14:textId="77777777" w:rsidR="00905451" w:rsidRPr="00214EC6" w:rsidRDefault="00905451" w:rsidP="00905451">
      <w:pPr>
        <w:rPr>
          <w:rFonts w:ascii="Gill Sans MT" w:hAnsi="Gill Sans MT"/>
          <w:b/>
          <w:bCs/>
          <w:color w:val="00B0F0"/>
          <w:sz w:val="22"/>
          <w:szCs w:val="22"/>
          <w:lang w:val="en-US"/>
        </w:rPr>
      </w:pPr>
      <w:r w:rsidRPr="00214EC6">
        <w:rPr>
          <w:rFonts w:ascii="Gill Sans MT" w:hAnsi="Gill Sans MT"/>
          <w:b/>
          <w:bCs/>
          <w:color w:val="00B0F0"/>
          <w:sz w:val="22"/>
          <w:szCs w:val="22"/>
          <w:lang w:val="en-US"/>
        </w:rPr>
        <w:t>Other desirable training and skills</w:t>
      </w:r>
    </w:p>
    <w:p w14:paraId="5ED748FD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Training and practice in Ruth Miskin’s ‘Read, Write Inc.’</w:t>
      </w:r>
    </w:p>
    <w:p w14:paraId="04180501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Experience of the ‘Thrive’ initiative</w:t>
      </w:r>
    </w:p>
    <w:p w14:paraId="2884AAD7" w14:textId="77777777" w:rsidR="00905451" w:rsidRPr="00214EC6" w:rsidRDefault="00905451" w:rsidP="00905451">
      <w:pPr>
        <w:numPr>
          <w:ilvl w:val="0"/>
          <w:numId w:val="2"/>
        </w:numPr>
        <w:tabs>
          <w:tab w:val="num" w:pos="360"/>
          <w:tab w:val="left" w:pos="720"/>
        </w:tabs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An interest in music and the ability to play an instrument.</w:t>
      </w:r>
    </w:p>
    <w:p w14:paraId="049ACBC8" w14:textId="77777777" w:rsidR="00905451" w:rsidRPr="00214EC6" w:rsidRDefault="00905451" w:rsidP="00905451">
      <w:pPr>
        <w:rPr>
          <w:rFonts w:ascii="Gill Sans MT" w:hAnsi="Gill Sans MT"/>
          <w:b/>
          <w:color w:val="7030A0"/>
          <w:sz w:val="22"/>
          <w:szCs w:val="22"/>
        </w:rPr>
      </w:pPr>
    </w:p>
    <w:p w14:paraId="41886AAF" w14:textId="77777777" w:rsidR="00905451" w:rsidRPr="00214EC6" w:rsidRDefault="00905451" w:rsidP="00905451">
      <w:pPr>
        <w:rPr>
          <w:rFonts w:ascii="Gill Sans MT" w:hAnsi="Gill Sans MT"/>
          <w:b/>
          <w:bCs/>
          <w:color w:val="00B0F0"/>
          <w:sz w:val="22"/>
          <w:szCs w:val="22"/>
          <w:lang w:val="en-US"/>
        </w:rPr>
      </w:pPr>
      <w:r w:rsidRPr="00214EC6">
        <w:rPr>
          <w:rFonts w:ascii="Gill Sans MT" w:hAnsi="Gill Sans MT"/>
          <w:b/>
          <w:bCs/>
          <w:color w:val="00B0F0"/>
          <w:sz w:val="22"/>
          <w:szCs w:val="22"/>
          <w:lang w:val="en-US"/>
        </w:rPr>
        <w:t xml:space="preserve">Other </w:t>
      </w:r>
    </w:p>
    <w:p w14:paraId="297189CD" w14:textId="77777777" w:rsidR="00905451" w:rsidRPr="00214EC6" w:rsidRDefault="00905451" w:rsidP="00905451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Commitment to equality of opportunity and the safeguarding and welfare of all pupils</w:t>
      </w:r>
    </w:p>
    <w:p w14:paraId="03C0493B" w14:textId="77777777" w:rsidR="00905451" w:rsidRPr="00214EC6" w:rsidRDefault="00905451" w:rsidP="00905451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Willingness to undertake training</w:t>
      </w:r>
    </w:p>
    <w:p w14:paraId="02C6020D" w14:textId="77777777" w:rsidR="00905451" w:rsidRPr="00214EC6" w:rsidRDefault="00905451" w:rsidP="00905451">
      <w:pPr>
        <w:numPr>
          <w:ilvl w:val="0"/>
          <w:numId w:val="2"/>
        </w:numPr>
        <w:rPr>
          <w:rFonts w:ascii="Gill Sans MT" w:hAnsi="Gill Sans MT" w:cs="Arial"/>
          <w:sz w:val="22"/>
          <w:szCs w:val="22"/>
        </w:rPr>
      </w:pPr>
      <w:r w:rsidRPr="00214EC6">
        <w:rPr>
          <w:rFonts w:ascii="Gill Sans MT" w:hAnsi="Gill Sans MT" w:cs="Arial"/>
          <w:sz w:val="22"/>
          <w:szCs w:val="22"/>
        </w:rPr>
        <w:t>This post is subject to an enhanced DBS check.</w:t>
      </w:r>
    </w:p>
    <w:p w14:paraId="0149673F" w14:textId="77777777" w:rsidR="00905451" w:rsidRDefault="00905451" w:rsidP="00905451">
      <w:pPr>
        <w:pStyle w:val="Default"/>
        <w:rPr>
          <w:color w:val="auto"/>
          <w:sz w:val="22"/>
          <w:szCs w:val="22"/>
        </w:rPr>
      </w:pPr>
    </w:p>
    <w:p w14:paraId="780A8A0B" w14:textId="77777777" w:rsidR="00905451" w:rsidRDefault="00905451" w:rsidP="00905451">
      <w:pPr>
        <w:pStyle w:val="Default"/>
        <w:rPr>
          <w:color w:val="auto"/>
          <w:sz w:val="22"/>
          <w:szCs w:val="22"/>
        </w:rPr>
      </w:pPr>
    </w:p>
    <w:p w14:paraId="475EB4A3" w14:textId="77777777" w:rsidR="00905451" w:rsidRPr="00A67EB8" w:rsidRDefault="00905451" w:rsidP="00905451">
      <w:pPr>
        <w:jc w:val="both"/>
        <w:rPr>
          <w:rFonts w:ascii="Georgia" w:hAnsi="Georgia"/>
          <w:i/>
          <w:lang w:eastAsia="en-GB"/>
        </w:rPr>
      </w:pPr>
      <w:r w:rsidRPr="00A67EB8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A67EB8">
          <w:rPr>
            <w:rFonts w:ascii="Georgia" w:hAnsi="Georgia"/>
            <w:i/>
            <w:color w:val="0000FF"/>
            <w:u w:val="single"/>
            <w:lang w:eastAsia="en-GB"/>
          </w:rPr>
          <w:t>here</w:t>
        </w:r>
      </w:hyperlink>
      <w:r w:rsidRPr="00A67EB8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1744A690" w14:textId="77777777" w:rsidR="00905451" w:rsidRPr="00214EC6" w:rsidRDefault="00905451" w:rsidP="00905451">
      <w:pPr>
        <w:pStyle w:val="Default"/>
        <w:rPr>
          <w:color w:val="auto"/>
          <w:sz w:val="22"/>
          <w:szCs w:val="22"/>
        </w:rPr>
      </w:pPr>
    </w:p>
    <w:p w14:paraId="73894F58" w14:textId="77777777" w:rsidR="00905451" w:rsidRDefault="00905451">
      <w:bookmarkStart w:id="0" w:name="_GoBack"/>
      <w:bookmarkEnd w:id="0"/>
    </w:p>
    <w:sectPr w:rsidR="00905451" w:rsidSect="00806DB5">
      <w:footerReference w:type="even" r:id="rId6"/>
      <w:footerReference w:type="default" r:id="rId7"/>
      <w:pgSz w:w="11900" w:h="16840"/>
      <w:pgMar w:top="1021" w:right="964" w:bottom="851" w:left="1134" w:header="284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69185" w14:textId="77777777" w:rsidR="00BC68E6" w:rsidRDefault="00905451" w:rsidP="00C00C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95F6D" w14:textId="77777777" w:rsidR="00BC68E6" w:rsidRDefault="00905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1CFC" w14:textId="77777777" w:rsidR="0008538D" w:rsidRDefault="00905451" w:rsidP="0008538D">
    <w:pPr>
      <w:pStyle w:val="Footer"/>
      <w:tabs>
        <w:tab w:val="clear" w:pos="4153"/>
        <w:tab w:val="clear" w:pos="8306"/>
        <w:tab w:val="left" w:pos="6015"/>
      </w:tabs>
    </w:pPr>
    <w:r>
      <w:tab/>
    </w:r>
  </w:p>
  <w:p w14:paraId="2F18EA95" w14:textId="77777777" w:rsidR="00BC68E6" w:rsidRDefault="00905451">
    <w:pPr>
      <w:pStyle w:val="Footer"/>
    </w:pPr>
  </w:p>
  <w:p w14:paraId="69EC137E" w14:textId="77777777" w:rsidR="00BC68E6" w:rsidRDefault="00905451">
    <w:pPr>
      <w:pStyle w:val="Footer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51"/>
    <w:rsid w:val="0090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262E"/>
  <w15:chartTrackingRefBased/>
  <w15:docId w15:val="{479F9D1E-5AF2-4366-A65B-916A5F1E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54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54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05451"/>
  </w:style>
  <w:style w:type="paragraph" w:customStyle="1" w:styleId="Default">
    <w:name w:val="Default"/>
    <w:rsid w:val="00905451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Hulls</dc:creator>
  <cp:keywords/>
  <dc:description/>
  <cp:lastModifiedBy>Gill Hulls</cp:lastModifiedBy>
  <cp:revision>1</cp:revision>
  <dcterms:created xsi:type="dcterms:W3CDTF">2019-02-11T08:35:00Z</dcterms:created>
  <dcterms:modified xsi:type="dcterms:W3CDTF">2019-02-11T08:36:00Z</dcterms:modified>
</cp:coreProperties>
</file>