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7BEE" w14:textId="77777777" w:rsidR="000956B6" w:rsidRDefault="000956B6" w:rsidP="00F01AA2">
      <w:pPr>
        <w:pStyle w:val="Heading1GaramondBold"/>
        <w:spacing w:before="0"/>
        <w:rPr>
          <w:rFonts w:ascii="Georgia" w:eastAsia="Calibri" w:hAnsi="Georgia"/>
          <w:bCs w:val="0"/>
          <w:color w:val="31849B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C06E7D" wp14:editId="5A5BAA31">
            <wp:simplePos x="0" y="0"/>
            <wp:positionH relativeFrom="column">
              <wp:posOffset>-381000</wp:posOffset>
            </wp:positionH>
            <wp:positionV relativeFrom="paragraph">
              <wp:posOffset>-533400</wp:posOffset>
            </wp:positionV>
            <wp:extent cx="3943350" cy="962517"/>
            <wp:effectExtent l="0" t="0" r="0" b="9525"/>
            <wp:wrapNone/>
            <wp:docPr id="1" name="Picture 1" descr="C:\Users\m.navaratne\AppData\Local\Microsoft\Windows\Temporary Internet Files\Content.Word\Ark-Conway-Primary-Academy-logo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navaratne\AppData\Local\Microsoft\Windows\Temporary Internet Files\Content.Word\Ark-Conway-Primary-Academy-logo_CMYK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13" cy="96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72D14" w14:textId="77777777" w:rsidR="000956B6" w:rsidRDefault="000956B6" w:rsidP="00F01AA2">
      <w:pPr>
        <w:pStyle w:val="Heading1GaramondBold"/>
        <w:spacing w:before="0"/>
        <w:rPr>
          <w:rFonts w:ascii="Georgia" w:eastAsia="Calibri" w:hAnsi="Georgia"/>
          <w:bCs w:val="0"/>
          <w:color w:val="31849B"/>
          <w:sz w:val="36"/>
        </w:rPr>
      </w:pPr>
    </w:p>
    <w:p w14:paraId="096540C7" w14:textId="77777777" w:rsidR="00C466A0" w:rsidRPr="006041EF" w:rsidRDefault="00C466A0" w:rsidP="00076567">
      <w:pPr>
        <w:pStyle w:val="Default"/>
        <w:spacing w:line="276" w:lineRule="auto"/>
        <w:rPr>
          <w:rFonts w:ascii="Georgia" w:hAnsi="Georgia"/>
          <w:b/>
          <w:color w:val="auto"/>
        </w:rPr>
      </w:pPr>
    </w:p>
    <w:p w14:paraId="27DDE1FA" w14:textId="77777777" w:rsidR="00C466A0" w:rsidRDefault="00C466A0" w:rsidP="00076567">
      <w:pPr>
        <w:pStyle w:val="Default"/>
        <w:spacing w:line="276" w:lineRule="auto"/>
        <w:rPr>
          <w:rFonts w:ascii="Georgia" w:hAnsi="Georgia"/>
          <w:b/>
        </w:rPr>
      </w:pPr>
      <w:bookmarkStart w:id="0" w:name="_GoBack"/>
      <w:bookmarkEnd w:id="0"/>
    </w:p>
    <w:p w14:paraId="04B35129" w14:textId="77777777" w:rsidR="008C5B6B" w:rsidRPr="008C5B6B" w:rsidRDefault="008C5B6B" w:rsidP="008C5B6B">
      <w:pPr>
        <w:pStyle w:val="Heading2"/>
        <w:spacing w:before="0" w:after="240"/>
        <w:jc w:val="center"/>
        <w:rPr>
          <w:rFonts w:ascii="Georgia" w:hAnsi="Georgia"/>
          <w:sz w:val="24"/>
          <w:szCs w:val="24"/>
          <w:u w:val="single"/>
        </w:rPr>
      </w:pPr>
      <w:r w:rsidRPr="008C5B6B">
        <w:rPr>
          <w:rFonts w:ascii="Georgia" w:hAnsi="Georgia"/>
          <w:sz w:val="24"/>
          <w:szCs w:val="24"/>
        </w:rPr>
        <w:t xml:space="preserve">Job Description: </w:t>
      </w:r>
      <w:r w:rsidRPr="008C5B6B">
        <w:rPr>
          <w:rFonts w:ascii="Georgia" w:hAnsi="Georgia" w:cs="Arial"/>
          <w:sz w:val="24"/>
          <w:szCs w:val="24"/>
        </w:rPr>
        <w:t>Graduate Co-</w:t>
      </w:r>
      <w:r w:rsidR="00761E06">
        <w:rPr>
          <w:rFonts w:ascii="Georgia" w:hAnsi="Georgia" w:cs="Arial"/>
          <w:sz w:val="24"/>
          <w:szCs w:val="24"/>
        </w:rPr>
        <w:t>t</w:t>
      </w:r>
      <w:r w:rsidRPr="008C5B6B">
        <w:rPr>
          <w:rFonts w:ascii="Georgia" w:hAnsi="Georgia" w:cs="Arial"/>
          <w:sz w:val="24"/>
          <w:szCs w:val="24"/>
        </w:rPr>
        <w:t>eacher</w:t>
      </w:r>
    </w:p>
    <w:p w14:paraId="6E3D4BA9" w14:textId="77777777" w:rsidR="008C5B6B" w:rsidRPr="008C5B6B" w:rsidRDefault="008C5B6B" w:rsidP="008C5B6B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  <w:r w:rsidRPr="008C5B6B">
        <w:rPr>
          <w:rFonts w:ascii="Georgia" w:hAnsi="Georgia"/>
          <w:b/>
          <w:sz w:val="24"/>
          <w:szCs w:val="24"/>
        </w:rPr>
        <w:t>Reporting to:</w:t>
      </w:r>
      <w:r w:rsidRPr="008C5B6B">
        <w:rPr>
          <w:rFonts w:ascii="Georgia" w:hAnsi="Georgia"/>
          <w:b/>
          <w:sz w:val="24"/>
          <w:szCs w:val="24"/>
        </w:rPr>
        <w:tab/>
      </w:r>
      <w:r w:rsidRPr="00A94692">
        <w:rPr>
          <w:rFonts w:ascii="Georgia" w:hAnsi="Georgia"/>
          <w:sz w:val="24"/>
          <w:szCs w:val="24"/>
        </w:rPr>
        <w:t>Assistant Principal</w:t>
      </w:r>
    </w:p>
    <w:p w14:paraId="408C9452" w14:textId="77777777" w:rsidR="008C5B6B" w:rsidRPr="008C5B6B" w:rsidRDefault="008C5B6B" w:rsidP="008C5B6B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  <w:r w:rsidRPr="008C5B6B">
        <w:rPr>
          <w:rFonts w:ascii="Georgia" w:hAnsi="Georgia"/>
          <w:b/>
          <w:sz w:val="24"/>
          <w:szCs w:val="24"/>
        </w:rPr>
        <w:t xml:space="preserve">Location:                           </w:t>
      </w:r>
      <w:r w:rsidRPr="00A94692">
        <w:rPr>
          <w:rFonts w:ascii="Georgia" w:hAnsi="Georgia"/>
          <w:sz w:val="24"/>
          <w:szCs w:val="24"/>
        </w:rPr>
        <w:t>Ark Conway Primary Academy</w:t>
      </w:r>
    </w:p>
    <w:p w14:paraId="6C22E66D" w14:textId="77777777" w:rsidR="008C5B6B" w:rsidRPr="00A94692" w:rsidRDefault="008C5B6B" w:rsidP="008C5B6B">
      <w:pPr>
        <w:tabs>
          <w:tab w:val="left" w:pos="2835"/>
        </w:tabs>
        <w:spacing w:after="0"/>
        <w:ind w:left="2835" w:hanging="2835"/>
        <w:jc w:val="both"/>
        <w:rPr>
          <w:rFonts w:ascii="Georgia" w:hAnsi="Georgia"/>
          <w:sz w:val="24"/>
          <w:szCs w:val="24"/>
        </w:rPr>
      </w:pPr>
      <w:r w:rsidRPr="008C5B6B">
        <w:rPr>
          <w:rFonts w:ascii="Georgia" w:hAnsi="Georgia"/>
          <w:b/>
          <w:sz w:val="24"/>
          <w:szCs w:val="24"/>
        </w:rPr>
        <w:t xml:space="preserve">Contract:                          </w:t>
      </w:r>
      <w:r w:rsidRPr="008C5B6B">
        <w:rPr>
          <w:rFonts w:ascii="Georgia" w:hAnsi="Georgia"/>
          <w:b/>
          <w:sz w:val="24"/>
          <w:szCs w:val="24"/>
        </w:rPr>
        <w:tab/>
      </w:r>
      <w:r w:rsidRPr="00A94692">
        <w:rPr>
          <w:rFonts w:ascii="Georgia" w:hAnsi="Georgia"/>
          <w:sz w:val="24"/>
          <w:szCs w:val="24"/>
        </w:rPr>
        <w:t>Fixed Term Contract for one year (possibility of extension for the right candidate).</w:t>
      </w:r>
    </w:p>
    <w:p w14:paraId="11EEDF3C" w14:textId="77777777" w:rsidR="008C5B6B" w:rsidRPr="008C5B6B" w:rsidRDefault="008C5B6B" w:rsidP="008C5B6B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  <w:r w:rsidRPr="008C5B6B">
        <w:rPr>
          <w:rFonts w:ascii="Georgia" w:hAnsi="Georgia"/>
          <w:b/>
          <w:sz w:val="24"/>
          <w:szCs w:val="24"/>
        </w:rPr>
        <w:t>Working Pattern:</w:t>
      </w:r>
      <w:r w:rsidRPr="008C5B6B">
        <w:rPr>
          <w:rFonts w:ascii="Georgia" w:hAnsi="Georgia"/>
          <w:b/>
          <w:sz w:val="24"/>
          <w:szCs w:val="24"/>
        </w:rPr>
        <w:tab/>
      </w:r>
      <w:r w:rsidRPr="00A94692">
        <w:rPr>
          <w:rFonts w:ascii="Georgia" w:hAnsi="Georgia"/>
          <w:sz w:val="24"/>
          <w:szCs w:val="24"/>
        </w:rPr>
        <w:t>Term Time</w:t>
      </w:r>
    </w:p>
    <w:p w14:paraId="13F6A930" w14:textId="77777777" w:rsidR="00A94692" w:rsidRDefault="008C5B6B" w:rsidP="00A94692">
      <w:pPr>
        <w:tabs>
          <w:tab w:val="left" w:pos="2835"/>
        </w:tabs>
        <w:spacing w:after="0"/>
        <w:ind w:left="2835" w:hanging="2835"/>
        <w:rPr>
          <w:rFonts w:ascii="Georgia" w:eastAsia="Times New Roman" w:hAnsi="Georgia"/>
          <w:sz w:val="24"/>
          <w:szCs w:val="24"/>
          <w:lang w:val="en-US"/>
        </w:rPr>
      </w:pPr>
      <w:r w:rsidRPr="008C5B6B">
        <w:rPr>
          <w:rFonts w:ascii="Georgia" w:hAnsi="Georgia"/>
          <w:b/>
          <w:sz w:val="24"/>
          <w:szCs w:val="24"/>
        </w:rPr>
        <w:t>Salary:</w:t>
      </w:r>
      <w:r w:rsidR="00A94692">
        <w:rPr>
          <w:rFonts w:ascii="Georgia" w:hAnsi="Georgia"/>
          <w:b/>
          <w:sz w:val="24"/>
          <w:szCs w:val="24"/>
        </w:rPr>
        <w:t xml:space="preserve"> </w:t>
      </w:r>
      <w:r w:rsidR="00A94692" w:rsidRPr="006041EF">
        <w:rPr>
          <w:rFonts w:ascii="Georgia" w:eastAsia="Times New Roman" w:hAnsi="Georgia"/>
          <w:sz w:val="24"/>
          <w:szCs w:val="24"/>
          <w:lang w:val="en-US"/>
        </w:rPr>
        <w:t>Ark Support staff Pay scale, Band 6 (Spine point 6)</w:t>
      </w:r>
      <w:r w:rsidR="00A94692">
        <w:rPr>
          <w:rFonts w:ascii="Georgia" w:eastAsia="Times New Roman" w:hAnsi="Georgia"/>
          <w:sz w:val="24"/>
          <w:szCs w:val="24"/>
          <w:lang w:val="en-US"/>
        </w:rPr>
        <w:t xml:space="preserve"> £23,211.00 FTE.</w:t>
      </w:r>
    </w:p>
    <w:p w14:paraId="78C5463D" w14:textId="77777777" w:rsidR="008C5B6B" w:rsidRPr="004F6AA2" w:rsidRDefault="00A94692" w:rsidP="00A94692">
      <w:pPr>
        <w:tabs>
          <w:tab w:val="left" w:pos="2835"/>
        </w:tabs>
        <w:spacing w:after="0"/>
        <w:ind w:left="2835" w:hanging="2835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lang w:val="en-US"/>
        </w:rPr>
        <w:t>Actual salary £20,388.64</w:t>
      </w:r>
      <w:r w:rsidR="008C5B6B" w:rsidRPr="008C5B6B">
        <w:rPr>
          <w:rFonts w:ascii="Georgia" w:hAnsi="Georgia"/>
          <w:b/>
          <w:color w:val="000000" w:themeColor="text1"/>
          <w:sz w:val="24"/>
          <w:szCs w:val="24"/>
        </w:rPr>
        <w:tab/>
      </w:r>
    </w:p>
    <w:p w14:paraId="43248E04" w14:textId="77777777" w:rsidR="008C5B6B" w:rsidRPr="008C5B6B" w:rsidRDefault="008C5B6B" w:rsidP="008C5B6B">
      <w:pPr>
        <w:pStyle w:val="Heading1GaramondBold"/>
        <w:spacing w:before="240" w:after="120" w:line="240" w:lineRule="auto"/>
        <w:jc w:val="both"/>
        <w:rPr>
          <w:rFonts w:ascii="Georgia" w:hAnsi="Georgia"/>
          <w:color w:val="4F81BD" w:themeColor="accent1"/>
          <w:sz w:val="24"/>
          <w:szCs w:val="24"/>
        </w:rPr>
      </w:pPr>
      <w:r w:rsidRPr="008C5B6B">
        <w:rPr>
          <w:rFonts w:ascii="Georgia" w:hAnsi="Georgia"/>
          <w:color w:val="4F81BD" w:themeColor="accent1"/>
          <w:sz w:val="24"/>
          <w:szCs w:val="24"/>
        </w:rPr>
        <w:t>The role</w:t>
      </w:r>
    </w:p>
    <w:p w14:paraId="6C691308" w14:textId="77777777" w:rsidR="008C5B6B" w:rsidRPr="008C5B6B" w:rsidRDefault="008C5B6B" w:rsidP="008C5B6B">
      <w:pPr>
        <w:tabs>
          <w:tab w:val="left" w:pos="3180"/>
        </w:tabs>
        <w:spacing w:after="240"/>
        <w:jc w:val="both"/>
        <w:rPr>
          <w:rFonts w:ascii="Georgia" w:hAnsi="Georgia"/>
          <w:b/>
          <w:bCs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t xml:space="preserve">As a Graduate </w:t>
      </w:r>
      <w:r w:rsidR="00761E06">
        <w:rPr>
          <w:rFonts w:ascii="Georgia" w:hAnsi="Georgia" w:cs="Arial"/>
          <w:sz w:val="24"/>
          <w:szCs w:val="24"/>
        </w:rPr>
        <w:t>C0-teacher</w:t>
      </w:r>
      <w:r w:rsidRPr="008C5B6B">
        <w:rPr>
          <w:rFonts w:ascii="Georgia" w:hAnsi="Georgia" w:cs="Arial"/>
          <w:sz w:val="24"/>
          <w:szCs w:val="24"/>
        </w:rPr>
        <w:t>, you will get ready to train as a qualified teacher. You will support pupils, parents, teachers, and the school to establish a supportive and nurturing learning environment in which children make rapid academic progress and form habits of excellence.</w:t>
      </w:r>
    </w:p>
    <w:p w14:paraId="160C031C" w14:textId="77777777" w:rsidR="008C5B6B" w:rsidRPr="008C5B6B" w:rsidRDefault="008C5B6B" w:rsidP="008C5B6B">
      <w:pPr>
        <w:pStyle w:val="Heading1GaramondBold"/>
        <w:spacing w:before="240" w:after="120" w:line="240" w:lineRule="auto"/>
        <w:jc w:val="both"/>
        <w:rPr>
          <w:rFonts w:ascii="Georgia" w:hAnsi="Georgia"/>
          <w:color w:val="4F81BD" w:themeColor="accent1"/>
          <w:sz w:val="24"/>
          <w:szCs w:val="24"/>
        </w:rPr>
      </w:pPr>
      <w:r w:rsidRPr="008C5B6B">
        <w:rPr>
          <w:rFonts w:ascii="Georgia" w:hAnsi="Georgia"/>
          <w:color w:val="4F81BD" w:themeColor="accent1"/>
          <w:sz w:val="24"/>
          <w:szCs w:val="24"/>
        </w:rPr>
        <w:t>Key responsibilities</w:t>
      </w:r>
    </w:p>
    <w:p w14:paraId="65DFFD8B" w14:textId="77777777" w:rsidR="008C5B6B" w:rsidRPr="008C5B6B" w:rsidRDefault="008C5B6B" w:rsidP="008C5B6B">
      <w:pPr>
        <w:autoSpaceDE w:val="0"/>
        <w:autoSpaceDN w:val="0"/>
        <w:adjustRightInd w:val="0"/>
        <w:spacing w:after="0"/>
        <w:rPr>
          <w:rFonts w:ascii="Georgia" w:hAnsi="Georgia" w:cs="Trebuchet MS"/>
          <w:b/>
          <w:bCs/>
          <w:sz w:val="24"/>
          <w:szCs w:val="24"/>
        </w:rPr>
      </w:pPr>
      <w:r w:rsidRPr="008C5B6B">
        <w:rPr>
          <w:rFonts w:ascii="Georgia" w:hAnsi="Georgia" w:cs="Trebuchet MS"/>
          <w:b/>
          <w:bCs/>
          <w:sz w:val="24"/>
          <w:szCs w:val="24"/>
        </w:rPr>
        <w:t xml:space="preserve">Learning Support </w:t>
      </w:r>
    </w:p>
    <w:p w14:paraId="5D0EBC6C" w14:textId="77777777" w:rsidR="008C5B6B" w:rsidRPr="008C5B6B" w:rsidRDefault="008C5B6B" w:rsidP="008C5B6B">
      <w:pPr>
        <w:numPr>
          <w:ilvl w:val="0"/>
          <w:numId w:val="18"/>
        </w:numPr>
        <w:spacing w:after="0"/>
        <w:ind w:left="363"/>
        <w:rPr>
          <w:rFonts w:ascii="Georgia" w:hAnsi="Georgia" w:cs="Arial"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t xml:space="preserve">Support individuals and groups of pupils to help them learn </w:t>
      </w:r>
    </w:p>
    <w:p w14:paraId="195F6FE7" w14:textId="77777777" w:rsidR="008C5B6B" w:rsidRPr="008C5B6B" w:rsidRDefault="008C5B6B" w:rsidP="008C5B6B">
      <w:pPr>
        <w:numPr>
          <w:ilvl w:val="0"/>
          <w:numId w:val="18"/>
        </w:numPr>
        <w:spacing w:after="0" w:line="240" w:lineRule="auto"/>
        <w:ind w:left="363"/>
        <w:jc w:val="both"/>
        <w:rPr>
          <w:rFonts w:ascii="Georgia" w:hAnsi="Georgia" w:cs="Arial"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t>Support teachers, parents and other colleagues to help create an effective and purposeful learning environment</w:t>
      </w:r>
    </w:p>
    <w:p w14:paraId="7D549D46" w14:textId="77777777" w:rsidR="008C5B6B" w:rsidRPr="008C5B6B" w:rsidRDefault="008C5B6B" w:rsidP="008C5B6B">
      <w:pPr>
        <w:numPr>
          <w:ilvl w:val="0"/>
          <w:numId w:val="18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 w:rsidRPr="008C5B6B">
        <w:rPr>
          <w:rFonts w:ascii="Georgia" w:hAnsi="Georgia"/>
          <w:color w:val="000000"/>
          <w:sz w:val="24"/>
          <w:szCs w:val="24"/>
          <w:lang w:eastAsia="en-GB"/>
        </w:rPr>
        <w:t>Promote inclusion and acceptance of all pupils in the school, including those with physical, learning and behaviour difficulties, and work with teachers to assess the needs of individual children</w:t>
      </w:r>
    </w:p>
    <w:p w14:paraId="322274A6" w14:textId="77777777" w:rsidR="008C5B6B" w:rsidRPr="008C5B6B" w:rsidRDefault="008C5B6B" w:rsidP="008C5B6B">
      <w:pPr>
        <w:numPr>
          <w:ilvl w:val="0"/>
          <w:numId w:val="18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 w:rsidRPr="008C5B6B">
        <w:rPr>
          <w:rFonts w:ascii="Georgia" w:hAnsi="Georgia"/>
          <w:color w:val="000000"/>
          <w:sz w:val="24"/>
          <w:szCs w:val="24"/>
          <w:lang w:eastAsia="en-GB"/>
        </w:rPr>
        <w:t>Work with the Inclusion Manager and other teachers to implement provision maps and develop resources for pupils who have: English as a second language, speech or language impairments, or behaviours that interfere with learning and/or relationships</w:t>
      </w:r>
    </w:p>
    <w:p w14:paraId="6EE1E5A2" w14:textId="77777777" w:rsidR="008C5B6B" w:rsidRPr="008C5B6B" w:rsidRDefault="008C5B6B" w:rsidP="008C5B6B">
      <w:pPr>
        <w:numPr>
          <w:ilvl w:val="0"/>
          <w:numId w:val="18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 w:rsidRPr="008C5B6B">
        <w:rPr>
          <w:rFonts w:ascii="Georgia" w:hAnsi="Georgia"/>
          <w:color w:val="000000"/>
          <w:sz w:val="24"/>
          <w:szCs w:val="24"/>
          <w:lang w:eastAsia="en-GB"/>
        </w:rPr>
        <w:t xml:space="preserve">Plan and facilitate small group teaching, undertake direction for one to one teaching and intervention, and assist with whole class teaching when appropriate </w:t>
      </w:r>
    </w:p>
    <w:p w14:paraId="6B33762E" w14:textId="77777777" w:rsidR="008C5B6B" w:rsidRPr="008C5B6B" w:rsidRDefault="008C5B6B" w:rsidP="008C5B6B">
      <w:pPr>
        <w:numPr>
          <w:ilvl w:val="0"/>
          <w:numId w:val="18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 w:rsidRPr="008C5B6B">
        <w:rPr>
          <w:rFonts w:ascii="Georgia" w:hAnsi="Georgia"/>
          <w:color w:val="000000"/>
          <w:sz w:val="24"/>
          <w:szCs w:val="24"/>
          <w:lang w:eastAsia="en-GB"/>
        </w:rPr>
        <w:t>Encouraging children to take responsibility for their own learning and promoting development of self-esteem</w:t>
      </w:r>
    </w:p>
    <w:p w14:paraId="3049A624" w14:textId="77777777" w:rsidR="008C5B6B" w:rsidRPr="008C5B6B" w:rsidRDefault="008C5B6B" w:rsidP="008C5B6B">
      <w:pPr>
        <w:numPr>
          <w:ilvl w:val="0"/>
          <w:numId w:val="18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 w:rsidRPr="008C5B6B">
        <w:rPr>
          <w:rFonts w:ascii="Georgia" w:hAnsi="Georgia"/>
          <w:color w:val="000000"/>
          <w:sz w:val="24"/>
          <w:szCs w:val="24"/>
          <w:lang w:eastAsia="en-GB"/>
        </w:rPr>
        <w:t>Observe, record and feedback information of pupil performance</w:t>
      </w:r>
    </w:p>
    <w:p w14:paraId="14778E6B" w14:textId="77777777" w:rsidR="008C5B6B" w:rsidRPr="008C5B6B" w:rsidRDefault="008C5B6B" w:rsidP="008C5B6B">
      <w:pPr>
        <w:numPr>
          <w:ilvl w:val="0"/>
          <w:numId w:val="18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 w:rsidRPr="008C5B6B">
        <w:rPr>
          <w:rFonts w:ascii="Georgia" w:hAnsi="Georgia"/>
          <w:color w:val="000000"/>
          <w:sz w:val="24"/>
          <w:szCs w:val="24"/>
          <w:lang w:eastAsia="en-GB"/>
        </w:rPr>
        <w:t>Assist in creating materials for curriculum delivery and display boards</w:t>
      </w:r>
    </w:p>
    <w:p w14:paraId="499F6275" w14:textId="77777777" w:rsidR="008C5B6B" w:rsidRPr="008C5B6B" w:rsidRDefault="008C5B6B" w:rsidP="008C5B6B">
      <w:pPr>
        <w:numPr>
          <w:ilvl w:val="0"/>
          <w:numId w:val="18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 w:rsidRPr="008C5B6B">
        <w:rPr>
          <w:rFonts w:ascii="Georgia" w:hAnsi="Georgia"/>
          <w:color w:val="000000"/>
          <w:sz w:val="24"/>
          <w:szCs w:val="24"/>
          <w:lang w:eastAsia="en-GB"/>
        </w:rPr>
        <w:t>Assist with behaviour management within and outside the classroom</w:t>
      </w:r>
    </w:p>
    <w:p w14:paraId="0290F634" w14:textId="77777777" w:rsidR="008C5B6B" w:rsidRPr="008C5B6B" w:rsidRDefault="008C5B6B" w:rsidP="008C5B6B">
      <w:pPr>
        <w:numPr>
          <w:ilvl w:val="0"/>
          <w:numId w:val="18"/>
        </w:numPr>
        <w:spacing w:after="0"/>
        <w:ind w:left="363"/>
        <w:rPr>
          <w:rFonts w:ascii="Georgia" w:hAnsi="Georgia" w:cs="Arial"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t>Assist pupils' achievement outside of the classroom, e.g. computer lab, library</w:t>
      </w:r>
    </w:p>
    <w:p w14:paraId="0E41D840" w14:textId="77777777" w:rsidR="008C5B6B" w:rsidRPr="008C5B6B" w:rsidRDefault="008C5B6B" w:rsidP="008C5B6B">
      <w:pPr>
        <w:spacing w:after="0"/>
        <w:rPr>
          <w:rFonts w:ascii="Georgia" w:hAnsi="Georgia"/>
          <w:b/>
          <w:bCs/>
          <w:color w:val="000000"/>
          <w:sz w:val="24"/>
          <w:szCs w:val="24"/>
        </w:rPr>
      </w:pPr>
    </w:p>
    <w:p w14:paraId="0F11BAF0" w14:textId="77777777" w:rsidR="008C5B6B" w:rsidRPr="008C5B6B" w:rsidRDefault="008C5B6B" w:rsidP="008C5B6B">
      <w:pPr>
        <w:spacing w:after="0"/>
        <w:rPr>
          <w:rFonts w:ascii="Georgia" w:hAnsi="Georgia"/>
          <w:b/>
          <w:bCs/>
          <w:sz w:val="24"/>
          <w:szCs w:val="24"/>
        </w:rPr>
      </w:pPr>
      <w:r w:rsidRPr="008C5B6B">
        <w:rPr>
          <w:rFonts w:ascii="Georgia" w:hAnsi="Georgia"/>
          <w:b/>
          <w:bCs/>
          <w:color w:val="000000"/>
          <w:sz w:val="24"/>
          <w:szCs w:val="24"/>
        </w:rPr>
        <w:t>School</w:t>
      </w:r>
      <w:r w:rsidRPr="008C5B6B">
        <w:rPr>
          <w:rFonts w:ascii="Georgia" w:hAnsi="Georgia"/>
          <w:b/>
          <w:bCs/>
          <w:sz w:val="24"/>
          <w:szCs w:val="24"/>
        </w:rPr>
        <w:t xml:space="preserve"> Support</w:t>
      </w:r>
    </w:p>
    <w:p w14:paraId="363D4FB2" w14:textId="77777777" w:rsidR="008C5B6B" w:rsidRPr="008C5B6B" w:rsidRDefault="008C5B6B" w:rsidP="008C5B6B">
      <w:pPr>
        <w:numPr>
          <w:ilvl w:val="0"/>
          <w:numId w:val="18"/>
        </w:numPr>
        <w:spacing w:after="0"/>
        <w:ind w:left="363"/>
        <w:rPr>
          <w:rFonts w:ascii="Georgia" w:hAnsi="Georgia" w:cs="Arial"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t>Supervise pupils at playtime and lunchtime</w:t>
      </w:r>
    </w:p>
    <w:p w14:paraId="69273694" w14:textId="77777777" w:rsidR="008C5B6B" w:rsidRPr="008C5B6B" w:rsidRDefault="008C5B6B" w:rsidP="008C5B6B">
      <w:pPr>
        <w:numPr>
          <w:ilvl w:val="0"/>
          <w:numId w:val="18"/>
        </w:numPr>
        <w:spacing w:after="0"/>
        <w:ind w:left="363"/>
        <w:rPr>
          <w:rFonts w:ascii="Georgia" w:hAnsi="Georgia" w:cs="Arial"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t>Assist with follow-through for related services, e.g., speech/language therapy, occupational therapy, physical therapy</w:t>
      </w:r>
    </w:p>
    <w:p w14:paraId="2065C095" w14:textId="77777777" w:rsidR="008C5B6B" w:rsidRPr="008C5B6B" w:rsidRDefault="008C5B6B" w:rsidP="008C5B6B">
      <w:pPr>
        <w:numPr>
          <w:ilvl w:val="0"/>
          <w:numId w:val="18"/>
        </w:numPr>
        <w:spacing w:after="0"/>
        <w:ind w:left="363"/>
        <w:rPr>
          <w:rFonts w:ascii="Georgia" w:hAnsi="Georgia" w:cs="Arial"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lastRenderedPageBreak/>
        <w:t>Run extra-curricular activities and participate in trips and visits</w:t>
      </w:r>
    </w:p>
    <w:p w14:paraId="7A99CE6B" w14:textId="77777777" w:rsidR="008C5B6B" w:rsidRPr="008C5B6B" w:rsidRDefault="008C5B6B" w:rsidP="008C5B6B">
      <w:pPr>
        <w:numPr>
          <w:ilvl w:val="0"/>
          <w:numId w:val="18"/>
        </w:numPr>
        <w:spacing w:after="0"/>
        <w:ind w:left="363"/>
        <w:rPr>
          <w:rFonts w:ascii="Georgia" w:hAnsi="Georgia" w:cs="Arial"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t>Maintain stock supplies and distribute as required</w:t>
      </w:r>
    </w:p>
    <w:p w14:paraId="7990EB35" w14:textId="77777777" w:rsidR="008C5B6B" w:rsidRPr="008C5B6B" w:rsidRDefault="008C5B6B" w:rsidP="008C5B6B">
      <w:pPr>
        <w:pStyle w:val="Heading1GaramondBold"/>
        <w:spacing w:before="240" w:after="120" w:line="240" w:lineRule="auto"/>
        <w:jc w:val="both"/>
        <w:rPr>
          <w:rFonts w:ascii="Georgia" w:hAnsi="Georgia" w:cstheme="majorBidi"/>
          <w:color w:val="4F81BD" w:themeColor="accent1"/>
          <w:sz w:val="24"/>
          <w:szCs w:val="24"/>
        </w:rPr>
      </w:pPr>
      <w:r w:rsidRPr="008C5B6B">
        <w:rPr>
          <w:rFonts w:ascii="Georgia" w:hAnsi="Georgia"/>
          <w:color w:val="4F81BD" w:themeColor="accent1"/>
          <w:sz w:val="24"/>
          <w:szCs w:val="24"/>
        </w:rPr>
        <w:t>Other</w:t>
      </w:r>
    </w:p>
    <w:p w14:paraId="479C58B3" w14:textId="77777777" w:rsidR="008C5B6B" w:rsidRPr="008C5B6B" w:rsidRDefault="008C5B6B" w:rsidP="008C5B6B">
      <w:pPr>
        <w:pStyle w:val="NoSpacing"/>
        <w:numPr>
          <w:ilvl w:val="0"/>
          <w:numId w:val="23"/>
        </w:numPr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 xml:space="preserve">Actively promote the safety and welfare of our children and young people </w:t>
      </w:r>
    </w:p>
    <w:p w14:paraId="54039C06" w14:textId="77777777" w:rsidR="008C5B6B" w:rsidRPr="008C5B6B" w:rsidRDefault="008C5B6B" w:rsidP="008C5B6B">
      <w:pPr>
        <w:pStyle w:val="NoSpacing"/>
        <w:numPr>
          <w:ilvl w:val="0"/>
          <w:numId w:val="23"/>
        </w:numPr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Ensure compliance with Arks data protection rules and procedures</w:t>
      </w:r>
    </w:p>
    <w:p w14:paraId="29857995" w14:textId="77777777" w:rsidR="008C5B6B" w:rsidRPr="008C5B6B" w:rsidRDefault="008C5B6B" w:rsidP="008C5B6B">
      <w:pPr>
        <w:pStyle w:val="NoSpacing"/>
        <w:numPr>
          <w:ilvl w:val="0"/>
          <w:numId w:val="23"/>
        </w:numPr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Arial"/>
          <w:sz w:val="24"/>
          <w:szCs w:val="24"/>
        </w:rPr>
        <w:t>Maintain pupil and family confidentiality</w:t>
      </w:r>
    </w:p>
    <w:p w14:paraId="00961616" w14:textId="77777777" w:rsidR="008C5B6B" w:rsidRPr="008C5B6B" w:rsidRDefault="008C5B6B" w:rsidP="008C5B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="Georgia" w:hAnsi="Georgia" w:cs="Arial"/>
          <w:spacing w:val="1"/>
          <w:sz w:val="24"/>
          <w:szCs w:val="24"/>
        </w:rPr>
      </w:pPr>
      <w:r w:rsidRPr="008C5B6B">
        <w:rPr>
          <w:rFonts w:ascii="Georgia" w:hAnsi="Georgia"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18D9EC03" w14:textId="77777777" w:rsidR="008C5B6B" w:rsidRPr="008C5B6B" w:rsidRDefault="008C5B6B" w:rsidP="008C5B6B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8C5B6B">
        <w:rPr>
          <w:rFonts w:ascii="Georgia" w:eastAsia="Times New Roman" w:hAnsi="Georgia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7B3FF465" w14:textId="77777777" w:rsidR="008C5B6B" w:rsidRPr="008C5B6B" w:rsidRDefault="008C5B6B" w:rsidP="008C5B6B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</w:p>
    <w:p w14:paraId="5F8FD311" w14:textId="45CD50A3" w:rsidR="008C5B6B" w:rsidRPr="008C5B6B" w:rsidRDefault="008C5B6B" w:rsidP="008C5B6B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8C5B6B">
        <w:rPr>
          <w:rFonts w:ascii="Georgia" w:eastAsia="Times New Roman" w:hAnsi="Georgia"/>
          <w:sz w:val="24"/>
          <w:szCs w:val="24"/>
          <w:lang w:val="en-US"/>
        </w:rPr>
        <w:t>This job description is not an exhaustive list and you will</w:t>
      </w:r>
      <w:r w:rsidR="00C9040E"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Pr="008C5B6B">
        <w:rPr>
          <w:rFonts w:ascii="Georgia" w:eastAsia="Times New Roman" w:hAnsi="Georgia"/>
          <w:sz w:val="24"/>
          <w:szCs w:val="24"/>
          <w:lang w:val="en-US"/>
        </w:rPr>
        <w:t xml:space="preserve">be expected to carry out any other reasonable tasks as directed by your line manager. </w:t>
      </w:r>
    </w:p>
    <w:p w14:paraId="2BA12BE3" w14:textId="77777777" w:rsidR="008C5B6B" w:rsidRPr="008C5B6B" w:rsidRDefault="008C5B6B" w:rsidP="008C5B6B">
      <w:pPr>
        <w:spacing w:after="0"/>
        <w:ind w:left="3"/>
        <w:rPr>
          <w:rFonts w:ascii="Georgia" w:hAnsi="Georgia" w:cs="Arial"/>
          <w:sz w:val="24"/>
          <w:szCs w:val="24"/>
        </w:rPr>
      </w:pPr>
    </w:p>
    <w:p w14:paraId="611D6ED7" w14:textId="77777777" w:rsidR="008C5B6B" w:rsidRPr="008C5B6B" w:rsidRDefault="008C5B6B" w:rsidP="008C5B6B">
      <w:pPr>
        <w:pStyle w:val="Heading2"/>
        <w:spacing w:before="0" w:after="240"/>
        <w:jc w:val="center"/>
        <w:rPr>
          <w:rFonts w:ascii="Georgia" w:hAnsi="Georgia"/>
          <w:b w:val="0"/>
          <w:bCs w:val="0"/>
          <w:color w:val="1F497D"/>
          <w:sz w:val="24"/>
          <w:szCs w:val="24"/>
          <w:u w:val="single"/>
        </w:rPr>
      </w:pPr>
      <w:r w:rsidRPr="008C5B6B">
        <w:rPr>
          <w:rFonts w:ascii="Georgia" w:hAnsi="Georgia"/>
          <w:color w:val="003399"/>
          <w:sz w:val="24"/>
          <w:szCs w:val="24"/>
        </w:rPr>
        <w:br w:type="page"/>
      </w:r>
      <w:r w:rsidRPr="008C5B6B">
        <w:rPr>
          <w:rFonts w:ascii="Georgia" w:hAnsi="Georgia"/>
          <w:sz w:val="24"/>
          <w:szCs w:val="24"/>
        </w:rPr>
        <w:lastRenderedPageBreak/>
        <w:t xml:space="preserve">Person specification: Gradate </w:t>
      </w:r>
      <w:r>
        <w:rPr>
          <w:rFonts w:ascii="Georgia" w:hAnsi="Georgia"/>
          <w:sz w:val="24"/>
          <w:szCs w:val="24"/>
        </w:rPr>
        <w:t>Co-</w:t>
      </w:r>
      <w:r w:rsidR="00761E06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eacher</w:t>
      </w:r>
    </w:p>
    <w:p w14:paraId="413223F8" w14:textId="77777777" w:rsidR="008C5B6B" w:rsidRPr="008C5B6B" w:rsidRDefault="008C5B6B" w:rsidP="008C5B6B">
      <w:pPr>
        <w:autoSpaceDE w:val="0"/>
        <w:autoSpaceDN w:val="0"/>
        <w:adjustRightInd w:val="0"/>
        <w:spacing w:after="0"/>
        <w:rPr>
          <w:rFonts w:ascii="Georgia" w:hAnsi="Georgia" w:cs="Trebuchet MS"/>
          <w:b/>
          <w:bCs/>
          <w:color w:val="4F81BD" w:themeColor="accent1"/>
          <w:sz w:val="24"/>
          <w:szCs w:val="24"/>
        </w:rPr>
      </w:pPr>
      <w:r w:rsidRPr="008C5B6B">
        <w:rPr>
          <w:rFonts w:ascii="Georgia" w:hAnsi="Georgia" w:cs="Trebuchet MS"/>
          <w:b/>
          <w:bCs/>
          <w:color w:val="4F81BD" w:themeColor="accent1"/>
          <w:sz w:val="24"/>
          <w:szCs w:val="24"/>
        </w:rPr>
        <w:t xml:space="preserve">Qualification Criteria </w:t>
      </w:r>
    </w:p>
    <w:p w14:paraId="3B9AB038" w14:textId="77777777" w:rsidR="008C5B6B" w:rsidRPr="008C5B6B" w:rsidRDefault="008C5B6B" w:rsidP="008C5B6B">
      <w:pPr>
        <w:pStyle w:val="ListParagraph"/>
        <w:numPr>
          <w:ilvl w:val="0"/>
          <w:numId w:val="22"/>
        </w:numPr>
        <w:tabs>
          <w:tab w:val="left" w:pos="276"/>
          <w:tab w:val="left" w:pos="8460"/>
          <w:tab w:val="left" w:pos="8640"/>
        </w:tabs>
        <w:spacing w:line="276" w:lineRule="auto"/>
        <w:ind w:left="360"/>
        <w:rPr>
          <w:rFonts w:ascii="Georgia" w:hAnsi="Georgia"/>
          <w:szCs w:val="24"/>
        </w:rPr>
      </w:pPr>
      <w:r w:rsidRPr="008C5B6B">
        <w:rPr>
          <w:rFonts w:ascii="Georgia" w:hAnsi="Georgia"/>
          <w:szCs w:val="24"/>
        </w:rPr>
        <w:t>Qualified to degree level</w:t>
      </w:r>
    </w:p>
    <w:p w14:paraId="386726FE" w14:textId="77777777" w:rsidR="008C5B6B" w:rsidRPr="008C5B6B" w:rsidRDefault="008C5B6B" w:rsidP="008C5B6B">
      <w:pPr>
        <w:pStyle w:val="Heading1GaramondBold"/>
        <w:spacing w:before="120" w:after="120" w:line="240" w:lineRule="auto"/>
        <w:rPr>
          <w:rFonts w:ascii="Georgia" w:hAnsi="Georgia"/>
          <w:color w:val="4F81BD" w:themeColor="accent1"/>
          <w:sz w:val="24"/>
          <w:szCs w:val="24"/>
        </w:rPr>
      </w:pPr>
      <w:r w:rsidRPr="008C5B6B">
        <w:rPr>
          <w:rFonts w:ascii="Georgia" w:hAnsi="Georgia"/>
          <w:color w:val="4F81BD" w:themeColor="accent1"/>
          <w:sz w:val="24"/>
          <w:szCs w:val="24"/>
        </w:rPr>
        <w:t>Knowledge, Skills and Experience</w:t>
      </w:r>
    </w:p>
    <w:p w14:paraId="684F9F29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Experience of working with young people or adults in a paid or voluntary capacity</w:t>
      </w:r>
    </w:p>
    <w:p w14:paraId="5199CD46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 xml:space="preserve">Experience of the role of a TA and </w:t>
      </w:r>
      <w:proofErr w:type="gramStart"/>
      <w:r w:rsidRPr="008C5B6B">
        <w:rPr>
          <w:rFonts w:ascii="Georgia" w:hAnsi="Georgia" w:cs="Century Gothic"/>
          <w:bCs/>
          <w:color w:val="000000"/>
          <w:sz w:val="24"/>
          <w:szCs w:val="24"/>
        </w:rPr>
        <w:t>in particular classroom</w:t>
      </w:r>
      <w:proofErr w:type="gramEnd"/>
      <w:r w:rsidRPr="008C5B6B">
        <w:rPr>
          <w:rFonts w:ascii="Georgia" w:hAnsi="Georgia" w:cs="Century Gothic"/>
          <w:bCs/>
          <w:color w:val="000000"/>
          <w:sz w:val="24"/>
          <w:szCs w:val="24"/>
        </w:rPr>
        <w:t xml:space="preserve"> organisation and management (desirable)</w:t>
      </w:r>
    </w:p>
    <w:p w14:paraId="1464C70E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Good communication skills, including written and oral</w:t>
      </w:r>
    </w:p>
    <w:p w14:paraId="793528A4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Excellent numeracy and literacy skills</w:t>
      </w:r>
    </w:p>
    <w:p w14:paraId="07652380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Competent with computers and other technology</w:t>
      </w:r>
    </w:p>
    <w:p w14:paraId="4E0FAC28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Good administrative and organisational skills</w:t>
      </w:r>
    </w:p>
    <w:p w14:paraId="4A4C5F62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 xml:space="preserve">Able to understand and implement </w:t>
      </w:r>
      <w:proofErr w:type="gramStart"/>
      <w:r w:rsidRPr="008C5B6B">
        <w:rPr>
          <w:rFonts w:ascii="Georgia" w:hAnsi="Georgia" w:cs="Century Gothic"/>
          <w:bCs/>
          <w:color w:val="000000"/>
          <w:sz w:val="24"/>
          <w:szCs w:val="24"/>
        </w:rPr>
        <w:t>particular strategies</w:t>
      </w:r>
      <w:proofErr w:type="gramEnd"/>
      <w:r w:rsidRPr="008C5B6B">
        <w:rPr>
          <w:rFonts w:ascii="Georgia" w:hAnsi="Georgia" w:cs="Century Gothic"/>
          <w:bCs/>
          <w:color w:val="000000"/>
          <w:sz w:val="24"/>
          <w:szCs w:val="24"/>
        </w:rPr>
        <w:t xml:space="preserve"> and methods to help pupils to improve their learning and enjoyment of learning</w:t>
      </w:r>
    </w:p>
    <w:p w14:paraId="6EF41F2C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Able to deal with minor incidents, first aid, and the personal health and hygiene of the pupils</w:t>
      </w:r>
    </w:p>
    <w:p w14:paraId="265CBC65" w14:textId="77777777" w:rsidR="008C5B6B" w:rsidRPr="008C5B6B" w:rsidRDefault="008C5B6B" w:rsidP="008C5B6B">
      <w:pPr>
        <w:pStyle w:val="NoSpacing"/>
        <w:numPr>
          <w:ilvl w:val="0"/>
          <w:numId w:val="2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Understand the importance of confidentiality and discretion</w:t>
      </w:r>
    </w:p>
    <w:p w14:paraId="4EB42743" w14:textId="77777777" w:rsidR="008C5B6B" w:rsidRPr="008C5B6B" w:rsidRDefault="008C5B6B" w:rsidP="008C5B6B">
      <w:pPr>
        <w:pStyle w:val="Heading1GaramondBold"/>
        <w:spacing w:before="240" w:after="120" w:line="240" w:lineRule="auto"/>
        <w:rPr>
          <w:rFonts w:ascii="Georgia" w:hAnsi="Georgia"/>
          <w:color w:val="4F81BD" w:themeColor="accent1"/>
          <w:sz w:val="24"/>
          <w:szCs w:val="24"/>
        </w:rPr>
      </w:pPr>
      <w:r w:rsidRPr="008C5B6B">
        <w:rPr>
          <w:rFonts w:ascii="Georgia" w:hAnsi="Georgia"/>
          <w:color w:val="4F81BD" w:themeColor="accent1"/>
          <w:sz w:val="24"/>
          <w:szCs w:val="24"/>
        </w:rPr>
        <w:t>Behaviours</w:t>
      </w:r>
    </w:p>
    <w:p w14:paraId="7053147F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 xml:space="preserve">A desire to become a qualified teacher in the future </w:t>
      </w:r>
    </w:p>
    <w:p w14:paraId="3E464033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2819CC4E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00BF95C5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50E15A57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Professional outlook, detailed orientated and able to multi task and meet deadlines</w:t>
      </w:r>
    </w:p>
    <w:p w14:paraId="7053A926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548D1189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Calm and professional under pressure</w:t>
      </w:r>
    </w:p>
    <w:p w14:paraId="42E6A2FD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2507A52B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3158339F" w14:textId="77777777" w:rsidR="008C5B6B" w:rsidRPr="008C5B6B" w:rsidRDefault="008C5B6B" w:rsidP="008C5B6B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4F81BD" w:themeColor="accent1"/>
          <w:sz w:val="24"/>
          <w:szCs w:val="24"/>
          <w:u w:val="single"/>
        </w:rPr>
      </w:pPr>
      <w:r w:rsidRPr="008C5B6B">
        <w:rPr>
          <w:rFonts w:ascii="Georgia" w:hAnsi="Georgia"/>
          <w:color w:val="4F81BD" w:themeColor="accent1"/>
          <w:sz w:val="24"/>
          <w:szCs w:val="24"/>
        </w:rPr>
        <w:t>Other</w:t>
      </w:r>
    </w:p>
    <w:p w14:paraId="1FC11BCD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Right to work in the UK</w:t>
      </w:r>
    </w:p>
    <w:p w14:paraId="4E54546C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Commitment to equality of opportunity and the safeguarding and welfare of all students</w:t>
      </w:r>
    </w:p>
    <w:p w14:paraId="1437A1FB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Willingness to undertake training</w:t>
      </w:r>
    </w:p>
    <w:p w14:paraId="354DDF7E" w14:textId="77777777" w:rsidR="008C5B6B" w:rsidRPr="008C5B6B" w:rsidRDefault="008C5B6B" w:rsidP="008C5B6B">
      <w:pPr>
        <w:pStyle w:val="NoSpacing"/>
        <w:numPr>
          <w:ilvl w:val="0"/>
          <w:numId w:val="2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8C5B6B">
        <w:rPr>
          <w:rFonts w:ascii="Georgia" w:hAnsi="Georgia" w:cs="Century Gothic"/>
          <w:bCs/>
          <w:color w:val="000000"/>
          <w:sz w:val="24"/>
          <w:szCs w:val="24"/>
        </w:rPr>
        <w:t>This post is subject to an enhanced DBS check</w:t>
      </w:r>
    </w:p>
    <w:p w14:paraId="0783BF4A" w14:textId="77777777" w:rsidR="008C5B6B" w:rsidRPr="008C5B6B" w:rsidRDefault="008C5B6B" w:rsidP="008C5B6B">
      <w:pPr>
        <w:pStyle w:val="NoSpacing"/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</w:p>
    <w:p w14:paraId="644E3D8B" w14:textId="77777777" w:rsidR="008C5B6B" w:rsidRPr="008C5B6B" w:rsidRDefault="008C5B6B" w:rsidP="008C5B6B">
      <w:pPr>
        <w:jc w:val="both"/>
        <w:rPr>
          <w:rFonts w:ascii="Georgia" w:hAnsi="Georgia"/>
          <w:sz w:val="24"/>
          <w:szCs w:val="24"/>
          <w:lang w:eastAsia="en-GB"/>
        </w:rPr>
      </w:pPr>
      <w:r w:rsidRPr="008C5B6B">
        <w:rPr>
          <w:rFonts w:ascii="Georgia" w:hAnsi="Georgia"/>
          <w:i/>
          <w:sz w:val="24"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8C5B6B">
        <w:rPr>
          <w:rFonts w:ascii="Georgia" w:hAnsi="Georgia"/>
          <w:i/>
          <w:sz w:val="24"/>
          <w:szCs w:val="24"/>
          <w:lang w:eastAsia="en-GB"/>
        </w:rPr>
        <w:t>In order to</w:t>
      </w:r>
      <w:proofErr w:type="gramEnd"/>
      <w:r w:rsidRPr="008C5B6B">
        <w:rPr>
          <w:rFonts w:ascii="Georgia" w:hAnsi="Georgia"/>
          <w:i/>
          <w:sz w:val="24"/>
          <w:szCs w:val="24"/>
          <w:lang w:eastAsia="en-GB"/>
        </w:rPr>
        <w:t xml:space="preserve"> meet this responsibility, we follow a rigorous selection process. This process is outlined </w:t>
      </w:r>
      <w:hyperlink r:id="rId11" w:history="1">
        <w:r w:rsidRPr="008C5B6B">
          <w:rPr>
            <w:rStyle w:val="Hyperlink"/>
            <w:rFonts w:ascii="Georgia" w:hAnsi="Georgia"/>
            <w:i/>
            <w:sz w:val="24"/>
            <w:szCs w:val="24"/>
            <w:lang w:eastAsia="en-GB"/>
          </w:rPr>
          <w:t>here</w:t>
        </w:r>
      </w:hyperlink>
      <w:r w:rsidRPr="008C5B6B">
        <w:rPr>
          <w:rFonts w:ascii="Georgia" w:hAnsi="Georgia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8C5B6B">
        <w:rPr>
          <w:rFonts w:ascii="Georgia" w:hAnsi="Georgia"/>
          <w:sz w:val="24"/>
          <w:szCs w:val="24"/>
          <w:lang w:eastAsia="en-GB"/>
        </w:rPr>
        <w:t>.</w:t>
      </w:r>
    </w:p>
    <w:p w14:paraId="289BD829" w14:textId="77777777" w:rsidR="008C5B6B" w:rsidRPr="008C5B6B" w:rsidRDefault="008C5B6B" w:rsidP="00C84FAE">
      <w:pPr>
        <w:jc w:val="center"/>
        <w:rPr>
          <w:rFonts w:ascii="Georgia" w:hAnsi="Georgia" w:cs="Arial"/>
          <w:sz w:val="24"/>
          <w:szCs w:val="24"/>
        </w:rPr>
      </w:pPr>
    </w:p>
    <w:sectPr w:rsidR="008C5B6B" w:rsidRPr="008C5B6B" w:rsidSect="0075405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44DD" w14:textId="77777777" w:rsidR="00ED634C" w:rsidRDefault="00ED634C" w:rsidP="007F66BD">
      <w:pPr>
        <w:spacing w:after="0" w:line="240" w:lineRule="auto"/>
      </w:pPr>
      <w:r>
        <w:separator/>
      </w:r>
    </w:p>
  </w:endnote>
  <w:endnote w:type="continuationSeparator" w:id="0">
    <w:p w14:paraId="53827FF3" w14:textId="77777777" w:rsidR="00ED634C" w:rsidRDefault="00ED634C" w:rsidP="007F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4D37" w14:textId="77777777" w:rsidR="0028292C" w:rsidRDefault="0028292C" w:rsidP="00C639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5CA4" w14:textId="77777777" w:rsidR="00ED634C" w:rsidRDefault="00ED634C" w:rsidP="007F66BD">
      <w:pPr>
        <w:spacing w:after="0" w:line="240" w:lineRule="auto"/>
      </w:pPr>
      <w:r>
        <w:separator/>
      </w:r>
    </w:p>
  </w:footnote>
  <w:footnote w:type="continuationSeparator" w:id="0">
    <w:p w14:paraId="0C320CC6" w14:textId="77777777" w:rsidR="00ED634C" w:rsidRDefault="00ED634C" w:rsidP="007F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AB4"/>
    <w:multiLevelType w:val="hybridMultilevel"/>
    <w:tmpl w:val="B32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D1E"/>
    <w:multiLevelType w:val="hybridMultilevel"/>
    <w:tmpl w:val="BF7A2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5E57A5"/>
    <w:multiLevelType w:val="hybridMultilevel"/>
    <w:tmpl w:val="58F4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4D09"/>
    <w:multiLevelType w:val="hybridMultilevel"/>
    <w:tmpl w:val="0C3C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2AFF"/>
    <w:multiLevelType w:val="hybridMultilevel"/>
    <w:tmpl w:val="78C8FB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0F3E0F"/>
    <w:multiLevelType w:val="hybridMultilevel"/>
    <w:tmpl w:val="199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167"/>
    <w:multiLevelType w:val="hybridMultilevel"/>
    <w:tmpl w:val="9CFA95B2"/>
    <w:lvl w:ilvl="0" w:tplc="4B92715E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2FF46A2E"/>
    <w:multiLevelType w:val="hybridMultilevel"/>
    <w:tmpl w:val="7C381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22AB4"/>
    <w:multiLevelType w:val="hybridMultilevel"/>
    <w:tmpl w:val="F064F556"/>
    <w:lvl w:ilvl="0" w:tplc="A8B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41AC2"/>
    <w:multiLevelType w:val="hybridMultilevel"/>
    <w:tmpl w:val="BE9E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A3AD6"/>
    <w:multiLevelType w:val="hybridMultilevel"/>
    <w:tmpl w:val="E9447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12C51"/>
    <w:multiLevelType w:val="hybridMultilevel"/>
    <w:tmpl w:val="9160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D097F"/>
    <w:multiLevelType w:val="hybridMultilevel"/>
    <w:tmpl w:val="976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34C"/>
    <w:multiLevelType w:val="hybridMultilevel"/>
    <w:tmpl w:val="0548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4142E8"/>
    <w:multiLevelType w:val="hybridMultilevel"/>
    <w:tmpl w:val="DEB6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C75DA"/>
    <w:multiLevelType w:val="hybridMultilevel"/>
    <w:tmpl w:val="0200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16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84"/>
    <w:rsid w:val="00000ACF"/>
    <w:rsid w:val="00015DD1"/>
    <w:rsid w:val="000168F0"/>
    <w:rsid w:val="000410AC"/>
    <w:rsid w:val="00043BD4"/>
    <w:rsid w:val="00056180"/>
    <w:rsid w:val="00076567"/>
    <w:rsid w:val="000956B6"/>
    <w:rsid w:val="000C0ACB"/>
    <w:rsid w:val="000C1A6D"/>
    <w:rsid w:val="000F3B82"/>
    <w:rsid w:val="00106E0C"/>
    <w:rsid w:val="00116544"/>
    <w:rsid w:val="00137555"/>
    <w:rsid w:val="0015287F"/>
    <w:rsid w:val="00196038"/>
    <w:rsid w:val="001A7951"/>
    <w:rsid w:val="00200101"/>
    <w:rsid w:val="00211508"/>
    <w:rsid w:val="00220333"/>
    <w:rsid w:val="00222054"/>
    <w:rsid w:val="00232C04"/>
    <w:rsid w:val="00247E12"/>
    <w:rsid w:val="0028292C"/>
    <w:rsid w:val="00293731"/>
    <w:rsid w:val="002C72BA"/>
    <w:rsid w:val="002D695F"/>
    <w:rsid w:val="002E6E8B"/>
    <w:rsid w:val="002F0029"/>
    <w:rsid w:val="002F7D56"/>
    <w:rsid w:val="00300108"/>
    <w:rsid w:val="0031435B"/>
    <w:rsid w:val="003630DE"/>
    <w:rsid w:val="00364F6A"/>
    <w:rsid w:val="003675FB"/>
    <w:rsid w:val="00381A95"/>
    <w:rsid w:val="003823E9"/>
    <w:rsid w:val="00390EB3"/>
    <w:rsid w:val="003D7AA0"/>
    <w:rsid w:val="003E4156"/>
    <w:rsid w:val="00420EC5"/>
    <w:rsid w:val="00421724"/>
    <w:rsid w:val="00474830"/>
    <w:rsid w:val="004868EB"/>
    <w:rsid w:val="004F6AA2"/>
    <w:rsid w:val="0053690A"/>
    <w:rsid w:val="00565F1D"/>
    <w:rsid w:val="005729A1"/>
    <w:rsid w:val="00587B7B"/>
    <w:rsid w:val="005901DE"/>
    <w:rsid w:val="005D2D57"/>
    <w:rsid w:val="005E2840"/>
    <w:rsid w:val="005F6830"/>
    <w:rsid w:val="0060380D"/>
    <w:rsid w:val="006041EF"/>
    <w:rsid w:val="006076EB"/>
    <w:rsid w:val="00607FD0"/>
    <w:rsid w:val="00613529"/>
    <w:rsid w:val="0067752C"/>
    <w:rsid w:val="006E7CAD"/>
    <w:rsid w:val="00723CD7"/>
    <w:rsid w:val="0074178D"/>
    <w:rsid w:val="00746922"/>
    <w:rsid w:val="0075405A"/>
    <w:rsid w:val="00760B83"/>
    <w:rsid w:val="00761E06"/>
    <w:rsid w:val="00774DBD"/>
    <w:rsid w:val="007A6371"/>
    <w:rsid w:val="007E47EF"/>
    <w:rsid w:val="007F66BD"/>
    <w:rsid w:val="0080470A"/>
    <w:rsid w:val="008435B9"/>
    <w:rsid w:val="00860845"/>
    <w:rsid w:val="00874D11"/>
    <w:rsid w:val="00881072"/>
    <w:rsid w:val="00884EAE"/>
    <w:rsid w:val="008851D3"/>
    <w:rsid w:val="008C1D54"/>
    <w:rsid w:val="008C5980"/>
    <w:rsid w:val="008C5B6B"/>
    <w:rsid w:val="008E4619"/>
    <w:rsid w:val="008F109B"/>
    <w:rsid w:val="009356BC"/>
    <w:rsid w:val="00950454"/>
    <w:rsid w:val="00995D9D"/>
    <w:rsid w:val="00A13CA9"/>
    <w:rsid w:val="00A3344E"/>
    <w:rsid w:val="00A509C8"/>
    <w:rsid w:val="00A94692"/>
    <w:rsid w:val="00A95D05"/>
    <w:rsid w:val="00A95F90"/>
    <w:rsid w:val="00AB0C66"/>
    <w:rsid w:val="00AB73E8"/>
    <w:rsid w:val="00AD02D1"/>
    <w:rsid w:val="00AE4E6A"/>
    <w:rsid w:val="00AF4E4E"/>
    <w:rsid w:val="00B0010F"/>
    <w:rsid w:val="00B00EE1"/>
    <w:rsid w:val="00B03703"/>
    <w:rsid w:val="00B12AF0"/>
    <w:rsid w:val="00B237C8"/>
    <w:rsid w:val="00B23881"/>
    <w:rsid w:val="00B43771"/>
    <w:rsid w:val="00B54D0D"/>
    <w:rsid w:val="00BA0321"/>
    <w:rsid w:val="00BD32A4"/>
    <w:rsid w:val="00BD4530"/>
    <w:rsid w:val="00BF2301"/>
    <w:rsid w:val="00C026B1"/>
    <w:rsid w:val="00C4409E"/>
    <w:rsid w:val="00C466A0"/>
    <w:rsid w:val="00C6392C"/>
    <w:rsid w:val="00C6591F"/>
    <w:rsid w:val="00C74984"/>
    <w:rsid w:val="00C84FAE"/>
    <w:rsid w:val="00C9040E"/>
    <w:rsid w:val="00CA1A6A"/>
    <w:rsid w:val="00CA361A"/>
    <w:rsid w:val="00CD4EE5"/>
    <w:rsid w:val="00D02BEE"/>
    <w:rsid w:val="00D11DE4"/>
    <w:rsid w:val="00D30A20"/>
    <w:rsid w:val="00D611D1"/>
    <w:rsid w:val="00DC18D9"/>
    <w:rsid w:val="00E20D01"/>
    <w:rsid w:val="00E33D88"/>
    <w:rsid w:val="00E773FD"/>
    <w:rsid w:val="00E809CA"/>
    <w:rsid w:val="00E91D13"/>
    <w:rsid w:val="00EA18B2"/>
    <w:rsid w:val="00EA207A"/>
    <w:rsid w:val="00EB53BB"/>
    <w:rsid w:val="00ED634C"/>
    <w:rsid w:val="00F01AA2"/>
    <w:rsid w:val="00F47F0B"/>
    <w:rsid w:val="00F81E4D"/>
    <w:rsid w:val="00F87582"/>
    <w:rsid w:val="00FB7050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29E0C"/>
  <w15:docId w15:val="{16E9BAE7-92B0-4053-B481-00240FF5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98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49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49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GaramondBoldChar">
    <w:name w:val="Heading 1 Garamond Bold Char"/>
    <w:link w:val="Heading1GaramondBold"/>
    <w:locked/>
    <w:rsid w:val="00C74984"/>
    <w:rPr>
      <w:rFonts w:ascii="Garamond" w:eastAsia="Times New Roman" w:hAnsi="Garamond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C74984"/>
    <w:rPr>
      <w:rFonts w:ascii="Garamond" w:eastAsia="Times New Roman" w:hAnsi="Garamond" w:cstheme="minorBidi"/>
      <w:color w:val="0068B9"/>
      <w:sz w:val="40"/>
      <w:szCs w:val="36"/>
    </w:rPr>
  </w:style>
  <w:style w:type="paragraph" w:customStyle="1" w:styleId="p5">
    <w:name w:val="p5"/>
    <w:basedOn w:val="Normal"/>
    <w:uiPriority w:val="99"/>
    <w:rsid w:val="00C7498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65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565F1D"/>
    <w:pPr>
      <w:autoSpaceDE w:val="0"/>
      <w:autoSpaceDN w:val="0"/>
      <w:adjustRightInd w:val="0"/>
      <w:spacing w:after="0" w:line="240" w:lineRule="auto"/>
    </w:pPr>
    <w:rPr>
      <w:rFonts w:ascii="Bliss" w:eastAsia="Calibri" w:hAnsi="Bliss" w:cs="Blis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5F1D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65F1D"/>
    <w:rPr>
      <w:rFonts w:ascii="Bliss" w:hAnsi="Bliss" w:cs="Bliss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1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5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BD"/>
    <w:rPr>
      <w:rFonts w:ascii="Calibri" w:eastAsia="Calibri" w:hAnsi="Calibri" w:cs="Times New Roman"/>
    </w:rPr>
  </w:style>
  <w:style w:type="paragraph" w:customStyle="1" w:styleId="12ptTextGaramond">
    <w:name w:val="12pt Text Garamond"/>
    <w:basedOn w:val="Normal"/>
    <w:link w:val="12ptTextGaramondChar"/>
    <w:qFormat/>
    <w:rsid w:val="00C6392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C6392C"/>
    <w:rPr>
      <w:rFonts w:ascii="Garamond" w:eastAsia="Calibri" w:hAnsi="Garamond" w:cs="Times New Roman"/>
      <w:sz w:val="24"/>
      <w:szCs w:val="24"/>
    </w:rPr>
  </w:style>
  <w:style w:type="paragraph" w:styleId="NoSpacing">
    <w:name w:val="No Spacing"/>
    <w:uiPriority w:val="1"/>
    <w:qFormat/>
    <w:rsid w:val="003675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GaramondChar">
    <w:name w:val="Heading 2 Garamond Char"/>
    <w:basedOn w:val="DefaultParagraphFont"/>
    <w:link w:val="Heading2Garamond"/>
    <w:locked/>
    <w:rsid w:val="000C1A6D"/>
    <w:rPr>
      <w:rFonts w:ascii="Garamond" w:eastAsia="Times New Roman" w:hAnsi="Garamond" w:cstheme="majorBidi"/>
      <w:b/>
      <w:bCs/>
      <w:color w:val="0068B9"/>
      <w:sz w:val="32"/>
      <w:szCs w:val="28"/>
      <w:lang w:val="en-US"/>
    </w:rPr>
  </w:style>
  <w:style w:type="paragraph" w:customStyle="1" w:styleId="Heading2Garamond">
    <w:name w:val="Heading 2 Garamond"/>
    <w:basedOn w:val="Heading2"/>
    <w:link w:val="Heading2GaramondChar"/>
    <w:qFormat/>
    <w:rsid w:val="000C1A6D"/>
    <w:pPr>
      <w:spacing w:line="240" w:lineRule="auto"/>
    </w:pPr>
    <w:rPr>
      <w:rFonts w:ascii="Garamond" w:eastAsia="Times New Roman" w:hAnsi="Garamond"/>
      <w:color w:val="0068B9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061EE5E694047B9127FE43D5EDF94" ma:contentTypeVersion="12" ma:contentTypeDescription="Create a new document." ma:contentTypeScope="" ma:versionID="71c051ecdb911376179ff43e0350874a">
  <xsd:schema xmlns:xsd="http://www.w3.org/2001/XMLSchema" xmlns:xs="http://www.w3.org/2001/XMLSchema" xmlns:p="http://schemas.microsoft.com/office/2006/metadata/properties" xmlns:ns2="45b6ac4d-b073-4d30-b50c-155088fcd57d" xmlns:ns3="c74f4f45-6298-4457-891d-b10063a1698b" targetNamespace="http://schemas.microsoft.com/office/2006/metadata/properties" ma:root="true" ma:fieldsID="4d9d58872bbe55b1464930a6e0f25f80" ns2:_="" ns3:_="">
    <xsd:import namespace="45b6ac4d-b073-4d30-b50c-155088fcd57d"/>
    <xsd:import namespace="c74f4f45-6298-4457-891d-b10063a16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ac4d-b073-4d30-b50c-155088fcd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4f45-6298-4457-891d-b10063a1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889E2-E59E-493E-957E-951DB7F06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6ac4d-b073-4d30-b50c-155088fcd57d"/>
    <ds:schemaRef ds:uri="c74f4f45-6298-4457-891d-b10063a1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CE562-0248-4294-8A43-2D716E8F6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3EC85-B949-46F6-A73F-884C30EDA005}">
  <ds:schemaRefs>
    <ds:schemaRef ds:uri="45b6ac4d-b073-4d30-b50c-155088fcd57d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74f4f45-6298-4457-891d-b10063a1698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Ramsden</dc:creator>
  <cp:lastModifiedBy>Paulette Williams</cp:lastModifiedBy>
  <cp:revision>2</cp:revision>
  <cp:lastPrinted>2018-01-11T09:45:00Z</cp:lastPrinted>
  <dcterms:created xsi:type="dcterms:W3CDTF">2020-06-05T11:17:00Z</dcterms:created>
  <dcterms:modified xsi:type="dcterms:W3CDTF">2020-06-05T11:17:00Z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0x010100120061EE5E694047B9127FE43D5EDF94</vt:lpwstr>
  </property>
</Properties>
</file>