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A88C" w14:textId="1602098C" w:rsidR="00FC40DB" w:rsidRPr="00FC17A6" w:rsidRDefault="00FC40DB" w:rsidP="00FC40DB">
      <w:pPr>
        <w:pStyle w:val="paragraph"/>
        <w:tabs>
          <w:tab w:val="left" w:pos="1701"/>
        </w:tabs>
        <w:spacing w:before="0" w:beforeAutospacing="0" w:after="0" w:afterAutospacing="0"/>
        <w:jc w:val="center"/>
        <w:textAlignment w:val="baseline"/>
        <w:rPr>
          <w:rStyle w:val="normaltextrun"/>
          <w:rFonts w:ascii="Georgia" w:eastAsia="Georgia" w:hAnsi="Georgia" w:cs="Georgia"/>
          <w:b/>
          <w:bCs/>
          <w:color w:val="00B0F0"/>
          <w:sz w:val="32"/>
          <w:szCs w:val="32"/>
        </w:rPr>
      </w:pPr>
      <w:r w:rsidRPr="00FC17A6">
        <w:rPr>
          <w:rStyle w:val="normaltextrun"/>
          <w:rFonts w:ascii="Georgia" w:eastAsia="Georgia" w:hAnsi="Georgia" w:cs="Georgia"/>
          <w:b/>
          <w:bCs/>
          <w:color w:val="00B0F0"/>
          <w:sz w:val="32"/>
          <w:szCs w:val="32"/>
        </w:rPr>
        <w:t xml:space="preserve">Job Description: </w:t>
      </w:r>
      <w:r w:rsidR="00DB3F84">
        <w:rPr>
          <w:rStyle w:val="normaltextrun"/>
          <w:rFonts w:ascii="Georgia" w:eastAsia="Georgia" w:hAnsi="Georgia" w:cs="Georgia"/>
          <w:b/>
          <w:bCs/>
          <w:color w:val="00B0F0"/>
          <w:sz w:val="32"/>
          <w:szCs w:val="32"/>
        </w:rPr>
        <w:t xml:space="preserve">0.5 </w:t>
      </w:r>
      <w:r w:rsidR="00590504">
        <w:rPr>
          <w:rStyle w:val="normaltextrun"/>
          <w:rFonts w:ascii="Georgia" w:eastAsia="Georgia" w:hAnsi="Georgia" w:cs="Georgia"/>
          <w:b/>
          <w:bCs/>
          <w:color w:val="00B0F0"/>
          <w:sz w:val="32"/>
          <w:szCs w:val="32"/>
        </w:rPr>
        <w:t xml:space="preserve">SEND </w:t>
      </w:r>
      <w:r w:rsidR="00DB3F84">
        <w:rPr>
          <w:rStyle w:val="normaltextrun"/>
          <w:rFonts w:ascii="Georgia" w:eastAsia="Georgia" w:hAnsi="Georgia" w:cs="Georgia"/>
          <w:b/>
          <w:bCs/>
          <w:color w:val="00B0F0"/>
          <w:sz w:val="32"/>
          <w:szCs w:val="32"/>
        </w:rPr>
        <w:t xml:space="preserve">Teacher </w:t>
      </w:r>
    </w:p>
    <w:p w14:paraId="4157955D" w14:textId="77777777" w:rsidR="00D56D5D" w:rsidRDefault="00D56D5D" w:rsidP="00D56D5D">
      <w:pPr>
        <w:pStyle w:val="paragraph"/>
        <w:tabs>
          <w:tab w:val="left" w:pos="2268"/>
        </w:tabs>
        <w:spacing w:before="0" w:beforeAutospacing="0" w:after="0" w:afterAutospacing="0"/>
        <w:jc w:val="both"/>
        <w:textAlignment w:val="baseline"/>
        <w:rPr>
          <w:rStyle w:val="normaltextrun"/>
          <w:rFonts w:ascii="Georgia" w:eastAsia="Georgia" w:hAnsi="Georgia" w:cstheme="minorHAnsi"/>
          <w:b/>
          <w:bCs/>
          <w:sz w:val="22"/>
          <w:szCs w:val="22"/>
        </w:rPr>
      </w:pPr>
    </w:p>
    <w:p w14:paraId="00457D73" w14:textId="01245EF2" w:rsidR="00D56D5D" w:rsidRPr="0004029D" w:rsidRDefault="00D56D5D" w:rsidP="00D56D5D">
      <w:pPr>
        <w:pStyle w:val="paragraph"/>
        <w:tabs>
          <w:tab w:val="left" w:pos="2268"/>
        </w:tabs>
        <w:spacing w:before="0" w:beforeAutospacing="0" w:after="0" w:afterAutospacing="0"/>
        <w:jc w:val="both"/>
        <w:textAlignment w:val="baseline"/>
        <w:rPr>
          <w:rStyle w:val="eop"/>
          <w:rFonts w:ascii="Georgia" w:eastAsia="Georgia,Segoe UI" w:hAnsi="Georgia" w:cstheme="minorHAnsi"/>
          <w:sz w:val="22"/>
          <w:szCs w:val="22"/>
        </w:rPr>
      </w:pPr>
      <w:r w:rsidRPr="00926099">
        <w:rPr>
          <w:rStyle w:val="normaltextrun"/>
          <w:rFonts w:ascii="Georgia" w:eastAsia="Georgia" w:hAnsi="Georgia" w:cstheme="minorHAnsi"/>
          <w:b/>
          <w:bCs/>
          <w:sz w:val="22"/>
          <w:szCs w:val="22"/>
        </w:rPr>
        <w:t>Reporting to:</w:t>
      </w:r>
      <w:r w:rsidR="001F4F51">
        <w:rPr>
          <w:rStyle w:val="normaltextrun"/>
          <w:rFonts w:ascii="Georgia" w:eastAsia="Georgia" w:hAnsi="Georgia" w:cstheme="minorHAnsi"/>
          <w:b/>
          <w:bCs/>
          <w:sz w:val="22"/>
          <w:szCs w:val="22"/>
        </w:rPr>
        <w:tab/>
      </w:r>
      <w:r w:rsidR="0004029D" w:rsidRPr="0004029D">
        <w:rPr>
          <w:rStyle w:val="normaltextrun"/>
          <w:rFonts w:ascii="Georgia" w:eastAsia="Georgia" w:hAnsi="Georgia" w:cstheme="minorHAnsi"/>
          <w:sz w:val="22"/>
          <w:szCs w:val="22"/>
        </w:rPr>
        <w:t>Head of</w:t>
      </w:r>
      <w:r w:rsidRPr="0004029D">
        <w:rPr>
          <w:rStyle w:val="normaltextrun"/>
          <w:rFonts w:ascii="Georgia" w:eastAsia="Georgia" w:hAnsi="Georgia" w:cstheme="minorHAnsi"/>
          <w:sz w:val="22"/>
          <w:szCs w:val="22"/>
        </w:rPr>
        <w:t> </w:t>
      </w:r>
      <w:r w:rsidR="00DB3F84" w:rsidRPr="0004029D">
        <w:rPr>
          <w:rStyle w:val="normaltextrun"/>
          <w:rFonts w:ascii="Georgia" w:eastAsia="Georgia" w:hAnsi="Georgia" w:cstheme="minorHAnsi"/>
          <w:sz w:val="22"/>
          <w:szCs w:val="22"/>
        </w:rPr>
        <w:t>SEND</w:t>
      </w:r>
    </w:p>
    <w:p w14:paraId="2B3D5ED3" w14:textId="6B5B1A3E" w:rsidR="00D56D5D" w:rsidRPr="009F12DC" w:rsidRDefault="00D56D5D" w:rsidP="00D56D5D">
      <w:pPr>
        <w:pStyle w:val="paragraph"/>
        <w:tabs>
          <w:tab w:val="left" w:pos="2268"/>
        </w:tabs>
        <w:spacing w:before="0" w:beforeAutospacing="0" w:after="0" w:afterAutospacing="0"/>
        <w:jc w:val="both"/>
        <w:textAlignment w:val="baseline"/>
        <w:rPr>
          <w:rStyle w:val="eop"/>
          <w:rFonts w:ascii="Georgia" w:eastAsia="Georgia,Segoe UI" w:hAnsi="Georgia" w:cstheme="minorHAnsi"/>
          <w:sz w:val="22"/>
          <w:szCs w:val="22"/>
        </w:rPr>
      </w:pPr>
      <w:r w:rsidRPr="00926099">
        <w:rPr>
          <w:rStyle w:val="normaltextrun"/>
          <w:rFonts w:ascii="Georgia" w:eastAsia="Georgia" w:hAnsi="Georgia" w:cstheme="minorHAnsi"/>
          <w:b/>
          <w:bCs/>
          <w:sz w:val="22"/>
          <w:szCs w:val="22"/>
        </w:rPr>
        <w:t>Contract:   </w:t>
      </w:r>
      <w:r w:rsidR="001F4F51">
        <w:rPr>
          <w:rStyle w:val="normaltextrun"/>
          <w:rFonts w:ascii="Georgia" w:eastAsia="Georgia" w:hAnsi="Georgia" w:cstheme="minorHAnsi"/>
          <w:b/>
          <w:bCs/>
          <w:sz w:val="22"/>
          <w:szCs w:val="22"/>
        </w:rPr>
        <w:tab/>
      </w:r>
      <w:r w:rsidRPr="009F12DC">
        <w:rPr>
          <w:rStyle w:val="eop"/>
          <w:rFonts w:ascii="Georgia" w:eastAsia="Georgia,Segoe UI" w:hAnsi="Georgia" w:cstheme="minorHAnsi"/>
          <w:sz w:val="22"/>
          <w:szCs w:val="22"/>
        </w:rPr>
        <w:t>Permanent</w:t>
      </w:r>
    </w:p>
    <w:p w14:paraId="6C6B9B2E" w14:textId="210A9C6F" w:rsidR="00D56D5D" w:rsidRPr="009F12DC" w:rsidRDefault="00D56D5D" w:rsidP="00D56D5D">
      <w:pPr>
        <w:pStyle w:val="paragraph"/>
        <w:tabs>
          <w:tab w:val="left" w:pos="2268"/>
        </w:tabs>
        <w:spacing w:before="0" w:beforeAutospacing="0" w:after="0" w:afterAutospacing="0"/>
        <w:jc w:val="both"/>
        <w:textAlignment w:val="baseline"/>
        <w:rPr>
          <w:rFonts w:ascii="Georgia" w:eastAsia="Segoe UI" w:hAnsi="Georgia" w:cstheme="minorHAnsi"/>
          <w:sz w:val="18"/>
          <w:szCs w:val="18"/>
          <w:highlight w:val="yellow"/>
        </w:rPr>
      </w:pPr>
      <w:r w:rsidRPr="00926099">
        <w:rPr>
          <w:rStyle w:val="normaltextrun"/>
          <w:rFonts w:ascii="Georgia" w:eastAsia="Georgia" w:hAnsi="Georgia" w:cstheme="minorHAnsi"/>
          <w:b/>
          <w:bCs/>
          <w:sz w:val="22"/>
          <w:szCs w:val="22"/>
        </w:rPr>
        <w:t>Working Pattern:</w:t>
      </w:r>
      <w:r w:rsidR="00F03C24">
        <w:rPr>
          <w:rStyle w:val="normaltextrun"/>
          <w:rFonts w:ascii="Georgia" w:eastAsia="Georgia" w:hAnsi="Georgia" w:cstheme="minorHAnsi"/>
          <w:b/>
          <w:bCs/>
          <w:sz w:val="22"/>
          <w:szCs w:val="22"/>
        </w:rPr>
        <w:t xml:space="preserve"> </w:t>
      </w:r>
      <w:r w:rsidR="001F4F51">
        <w:rPr>
          <w:rStyle w:val="normaltextrun"/>
          <w:rFonts w:ascii="Georgia" w:eastAsia="Georgia" w:hAnsi="Georgia" w:cstheme="minorHAnsi"/>
          <w:b/>
          <w:bCs/>
          <w:sz w:val="22"/>
          <w:szCs w:val="22"/>
        </w:rPr>
        <w:tab/>
      </w:r>
      <w:r w:rsidR="003D458F" w:rsidRPr="009F12DC">
        <w:rPr>
          <w:rStyle w:val="normaltextrun"/>
          <w:rFonts w:ascii="Georgia" w:eastAsia="Georgia" w:hAnsi="Georgia" w:cstheme="minorHAnsi"/>
          <w:sz w:val="22"/>
          <w:szCs w:val="22"/>
        </w:rPr>
        <w:t>0.5</w:t>
      </w:r>
      <w:r w:rsidR="00D43D23" w:rsidRPr="009F12DC">
        <w:rPr>
          <w:rStyle w:val="normaltextrun"/>
          <w:rFonts w:ascii="Georgia" w:eastAsia="Georgia" w:hAnsi="Georgia" w:cstheme="minorHAnsi"/>
          <w:sz w:val="22"/>
          <w:szCs w:val="22"/>
        </w:rPr>
        <w:t xml:space="preserve"> </w:t>
      </w:r>
      <w:r w:rsidR="003D458F" w:rsidRPr="009F12DC">
        <w:rPr>
          <w:rStyle w:val="normaltextrun"/>
          <w:rFonts w:ascii="Georgia" w:eastAsia="Georgia" w:hAnsi="Georgia" w:cstheme="minorHAnsi"/>
          <w:sz w:val="22"/>
          <w:szCs w:val="22"/>
        </w:rPr>
        <w:t>FTE</w:t>
      </w:r>
    </w:p>
    <w:p w14:paraId="7DE48031" w14:textId="6D02E700" w:rsidR="009F12DC" w:rsidRDefault="00D56D5D" w:rsidP="00573492">
      <w:pPr>
        <w:pStyle w:val="NoSpacing"/>
        <w:rPr>
          <w:rFonts w:ascii="Georgia" w:hAnsi="Georgia"/>
        </w:rPr>
      </w:pPr>
      <w:r w:rsidRPr="000C08F5">
        <w:rPr>
          <w:rStyle w:val="normaltextrun"/>
          <w:rFonts w:ascii="Georgia" w:eastAsia="Georgia" w:hAnsi="Georgia" w:cstheme="minorHAnsi"/>
          <w:b/>
          <w:bCs/>
        </w:rPr>
        <w:t>Salary:</w:t>
      </w:r>
      <w:r w:rsidR="00573492">
        <w:rPr>
          <w:rStyle w:val="normaltextrun"/>
          <w:rFonts w:ascii="Georgia" w:eastAsia="Georgia" w:hAnsi="Georgia" w:cstheme="minorHAnsi"/>
          <w:b/>
          <w:bCs/>
        </w:rPr>
        <w:t xml:space="preserve"> </w:t>
      </w:r>
      <w:r w:rsidR="001F4F51">
        <w:rPr>
          <w:rStyle w:val="normaltextrun"/>
          <w:rFonts w:ascii="Georgia" w:eastAsia="Georgia" w:hAnsi="Georgia" w:cstheme="minorHAnsi"/>
          <w:b/>
          <w:bCs/>
        </w:rPr>
        <w:tab/>
      </w:r>
      <w:r w:rsidR="001F4F51">
        <w:rPr>
          <w:rStyle w:val="normaltextrun"/>
          <w:rFonts w:ascii="Georgia" w:eastAsia="Georgia" w:hAnsi="Georgia" w:cstheme="minorHAnsi"/>
          <w:b/>
          <w:bCs/>
        </w:rPr>
        <w:tab/>
        <w:t xml:space="preserve"> </w:t>
      </w:r>
      <w:r w:rsidR="00B67CB7" w:rsidRPr="00E013BF">
        <w:rPr>
          <w:rFonts w:ascii="Georgia" w:hAnsi="Georgia"/>
        </w:rPr>
        <w:t xml:space="preserve">Ark MPS or UPS (Inner London) </w:t>
      </w:r>
      <w:r w:rsidR="009F12DC" w:rsidRPr="00E013BF">
        <w:rPr>
          <w:rFonts w:ascii="Georgia" w:hAnsi="Georgia"/>
        </w:rPr>
        <w:t>£</w:t>
      </w:r>
      <w:r w:rsidR="009F12DC">
        <w:rPr>
          <w:rFonts w:ascii="Georgia" w:hAnsi="Georgia"/>
        </w:rPr>
        <w:t>32,960</w:t>
      </w:r>
      <w:r w:rsidR="009F12DC" w:rsidRPr="00E013BF">
        <w:rPr>
          <w:rFonts w:ascii="Georgia" w:hAnsi="Georgia"/>
        </w:rPr>
        <w:t xml:space="preserve"> - £</w:t>
      </w:r>
      <w:r w:rsidR="009F12DC">
        <w:rPr>
          <w:rFonts w:ascii="Georgia" w:hAnsi="Georgia"/>
        </w:rPr>
        <w:t>43,689</w:t>
      </w:r>
      <w:r w:rsidR="009F12DC" w:rsidRPr="00E013BF">
        <w:rPr>
          <w:rFonts w:ascii="Georgia" w:hAnsi="Georgia"/>
        </w:rPr>
        <w:t xml:space="preserve"> or £</w:t>
      </w:r>
      <w:r w:rsidR="009F12DC">
        <w:rPr>
          <w:rFonts w:ascii="Georgia" w:hAnsi="Georgia"/>
        </w:rPr>
        <w:t>48,852</w:t>
      </w:r>
      <w:r w:rsidR="009F12DC" w:rsidRPr="00E013BF">
        <w:rPr>
          <w:rFonts w:ascii="Georgia" w:hAnsi="Georgia"/>
        </w:rPr>
        <w:t xml:space="preserve"> - £</w:t>
      </w:r>
      <w:r w:rsidR="009F12DC">
        <w:rPr>
          <w:rFonts w:ascii="Georgia" w:hAnsi="Georgia"/>
        </w:rPr>
        <w:t>52,976</w:t>
      </w:r>
      <w:r w:rsidR="00573492">
        <w:rPr>
          <w:rFonts w:ascii="Georgia" w:hAnsi="Georgia"/>
        </w:rPr>
        <w:t xml:space="preserve"> </w:t>
      </w:r>
    </w:p>
    <w:p w14:paraId="1177F636" w14:textId="6FEB0F4B" w:rsidR="0019013E" w:rsidRPr="001F4F51" w:rsidRDefault="00DB3F84" w:rsidP="0019013E">
      <w:pPr>
        <w:rPr>
          <w:rFonts w:ascii="Georgia" w:eastAsia="Times New Roman" w:hAnsi="Georgia" w:cs="Calibri"/>
          <w:color w:val="000000"/>
          <w:lang w:eastAsia="en-GB"/>
        </w:rPr>
      </w:pPr>
      <w:r>
        <w:rPr>
          <w:rStyle w:val="normaltextrun"/>
          <w:rFonts w:ascii="Georgia" w:eastAsia="Georgia" w:hAnsi="Georgia" w:cstheme="minorHAnsi"/>
          <w:b/>
          <w:bCs/>
        </w:rPr>
        <w:t>TLSR</w:t>
      </w:r>
      <w:r w:rsidR="001F4F51">
        <w:rPr>
          <w:rStyle w:val="normaltextrun"/>
          <w:rFonts w:ascii="Georgia" w:eastAsia="Georgia" w:hAnsi="Georgia" w:cstheme="minorHAnsi"/>
          <w:b/>
          <w:bCs/>
        </w:rPr>
        <w:t xml:space="preserve">: </w:t>
      </w:r>
      <w:r w:rsidR="001F4F51">
        <w:rPr>
          <w:rStyle w:val="normaltextrun"/>
          <w:rFonts w:ascii="Georgia" w:eastAsia="Georgia" w:hAnsi="Georgia" w:cstheme="minorHAnsi"/>
          <w:b/>
          <w:bCs/>
        </w:rPr>
        <w:tab/>
      </w:r>
      <w:r w:rsidR="001F4F51">
        <w:rPr>
          <w:rStyle w:val="normaltextrun"/>
          <w:rFonts w:ascii="Georgia" w:eastAsia="Georgia" w:hAnsi="Georgia" w:cstheme="minorHAnsi"/>
          <w:b/>
          <w:bCs/>
        </w:rPr>
        <w:tab/>
      </w:r>
      <w:r w:rsidR="0019013E" w:rsidRPr="001F4F51">
        <w:rPr>
          <w:rStyle w:val="normaltextrun"/>
          <w:rFonts w:ascii="Georgia" w:eastAsia="Georgia" w:hAnsi="Georgia" w:cstheme="minorHAnsi"/>
        </w:rPr>
        <w:t>£</w:t>
      </w:r>
      <w:r w:rsidR="0019013E" w:rsidRPr="001F4F51">
        <w:rPr>
          <w:rFonts w:ascii="Georgia" w:eastAsia="Times New Roman" w:hAnsi="Georgia" w:cs="Calibri"/>
          <w:color w:val="000000"/>
          <w:lang w:eastAsia="en-GB"/>
        </w:rPr>
        <w:t>2,269</w:t>
      </w:r>
    </w:p>
    <w:p w14:paraId="71B5134D" w14:textId="522C0679" w:rsidR="00D56D5D" w:rsidRDefault="00D56D5D" w:rsidP="00D56D5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eorgia,Segoe UI" w:eastAsia="Georgia,Segoe UI" w:hAnsi="Georgia,Segoe UI" w:cs="Georgia,Segoe UI"/>
          <w:b/>
          <w:bCs/>
          <w:color w:val="00B0F0"/>
          <w:sz w:val="28"/>
          <w:szCs w:val="28"/>
        </w:rPr>
      </w:pPr>
      <w:r w:rsidRPr="00AA4B00">
        <w:rPr>
          <w:rStyle w:val="normaltextrun"/>
          <w:rFonts w:ascii="Georgia" w:eastAsia="Georgia" w:hAnsi="Georgia" w:cs="Georgia"/>
          <w:b/>
          <w:bCs/>
          <w:color w:val="00B0F0"/>
          <w:sz w:val="28"/>
          <w:szCs w:val="28"/>
        </w:rPr>
        <w:t>The Role</w:t>
      </w:r>
      <w:r w:rsidRPr="00AA4B00">
        <w:rPr>
          <w:rStyle w:val="eop"/>
          <w:rFonts w:ascii="Georgia,Segoe UI" w:eastAsia="Georgia,Segoe UI" w:hAnsi="Georgia,Segoe UI" w:cs="Georgia,Segoe UI"/>
          <w:b/>
          <w:bCs/>
          <w:color w:val="00B0F0"/>
          <w:sz w:val="28"/>
          <w:szCs w:val="28"/>
        </w:rPr>
        <w:t> </w:t>
      </w:r>
    </w:p>
    <w:p w14:paraId="7E0123A6" w14:textId="77777777" w:rsidR="00AA4B00" w:rsidRDefault="00AA4B00" w:rsidP="00D56D5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eorgia,Segoe UI" w:eastAsia="Georgia,Segoe UI" w:hAnsi="Georgia,Segoe UI" w:cs="Georgia,Segoe UI"/>
          <w:b/>
          <w:bCs/>
          <w:color w:val="00B0F0"/>
          <w:sz w:val="28"/>
          <w:szCs w:val="28"/>
        </w:rPr>
      </w:pPr>
    </w:p>
    <w:p w14:paraId="62729601" w14:textId="7D02094F" w:rsidR="00D56D5D" w:rsidRPr="00624CCB" w:rsidRDefault="00AA4B00" w:rsidP="00AA4B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18"/>
          <w:szCs w:val="18"/>
        </w:rPr>
      </w:pPr>
      <w:r w:rsidRPr="00AA4B00">
        <w:rPr>
          <w:rStyle w:val="eop"/>
          <w:rFonts w:ascii="Georgia" w:eastAsia="Georgia,Segoe UI" w:hAnsi="Georgia" w:cs="Georgia,Segoe UI"/>
          <w:b/>
          <w:bCs/>
          <w:color w:val="00B0F0"/>
        </w:rPr>
        <w:t>Key tasks</w:t>
      </w:r>
    </w:p>
    <w:p w14:paraId="25E7FB67" w14:textId="6DDAE5F7" w:rsidR="004579BB" w:rsidRPr="0017052E" w:rsidRDefault="00DB3F84" w:rsidP="00C0652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0.5 teacher required to support a year 9 male student with Cerebral Palsy</w:t>
      </w:r>
    </w:p>
    <w:p w14:paraId="553B1F3F" w14:textId="1F43CC01" w:rsidR="00C0652D" w:rsidRDefault="00DB3F84" w:rsidP="00C0652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To manage his support to ensure his needs as denoted on the EHCP</w:t>
      </w:r>
    </w:p>
    <w:p w14:paraId="7942E550" w14:textId="0E3FA7EE" w:rsidR="00DB3F84" w:rsidRDefault="00DB3F84" w:rsidP="00C0652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Creative approach to student engagement </w:t>
      </w:r>
    </w:p>
    <w:p w14:paraId="3B1A0677" w14:textId="62A53C24" w:rsidR="00DB3F84" w:rsidRPr="0017052E" w:rsidRDefault="00DB3F84" w:rsidP="00C0652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Ability to develop students IT skills </w:t>
      </w:r>
    </w:p>
    <w:p w14:paraId="34EB35A7" w14:textId="34E28149" w:rsidR="00D56D5D" w:rsidRPr="00AA4B00" w:rsidRDefault="00910B19" w:rsidP="00D56D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eastAsia="Georgia" w:hAnsi="Georgia" w:cs="Georgia"/>
          <w:b/>
          <w:bCs/>
          <w:color w:val="00A2CA"/>
        </w:rPr>
      </w:pPr>
      <w:r w:rsidRPr="00AA4B00">
        <w:rPr>
          <w:rStyle w:val="normaltextrun"/>
          <w:rFonts w:ascii="Georgia" w:eastAsia="Georgia" w:hAnsi="Georgia" w:cs="Georgia"/>
          <w:b/>
          <w:bCs/>
          <w:color w:val="00A2CA"/>
        </w:rPr>
        <w:t>Generic tasks</w:t>
      </w:r>
    </w:p>
    <w:p w14:paraId="4FFBBB24" w14:textId="77777777" w:rsidR="00700ABC" w:rsidRPr="0017052E" w:rsidRDefault="00700ABC" w:rsidP="00700AB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7052E">
        <w:rPr>
          <w:rFonts w:ascii="Georgia" w:hAnsi="Georgia"/>
        </w:rPr>
        <w:t>Promote safeguarding the welfare of children and young adults</w:t>
      </w:r>
    </w:p>
    <w:p w14:paraId="0009EF96" w14:textId="77777777" w:rsidR="007000E9" w:rsidRDefault="007000E9" w:rsidP="007000E9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To keep accurate records using school MIS systems </w:t>
      </w:r>
    </w:p>
    <w:p w14:paraId="6EE5FB24" w14:textId="77777777" w:rsidR="00355B0F" w:rsidRPr="0017052E" w:rsidRDefault="00355B0F" w:rsidP="00355B0F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17052E">
        <w:rPr>
          <w:rFonts w:ascii="Georgia" w:hAnsi="Georgia" w:cstheme="minorHAnsi"/>
          <w:color w:val="202124"/>
          <w:shd w:val="clear" w:color="auto" w:fill="FFFFFF"/>
        </w:rPr>
        <w:t>Advice and support in promoting positive behaviour at home.</w:t>
      </w:r>
    </w:p>
    <w:p w14:paraId="07E08CDE" w14:textId="46453145" w:rsidR="00355B0F" w:rsidRDefault="00355B0F" w:rsidP="00355B0F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>
        <w:rPr>
          <w:rFonts w:ascii="Georgia" w:hAnsi="Georgia" w:cstheme="minorHAnsi"/>
        </w:rPr>
        <w:t>Work directly with students in school and attend meetings with external agencies</w:t>
      </w:r>
    </w:p>
    <w:p w14:paraId="677FF762" w14:textId="4F51C000" w:rsidR="00DB3F84" w:rsidRPr="0017052E" w:rsidRDefault="00DB3F84" w:rsidP="00DB3F84">
      <w:pPr>
        <w:pStyle w:val="ListParagraph"/>
        <w:rPr>
          <w:rFonts w:ascii="Georgia" w:hAnsi="Georgia" w:cstheme="minorHAnsi"/>
        </w:rPr>
      </w:pPr>
    </w:p>
    <w:p w14:paraId="3BD8EAA3" w14:textId="588D38CF" w:rsidR="00D56D5D" w:rsidRPr="00FC17A6" w:rsidRDefault="00D56D5D" w:rsidP="007611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eastAsia="Segoe UI" w:hAnsi="Segoe UI" w:cs="Segoe UI"/>
          <w:color w:val="00B0F0"/>
          <w:sz w:val="32"/>
          <w:szCs w:val="32"/>
        </w:rPr>
      </w:pPr>
      <w:r w:rsidRPr="00FC17A6">
        <w:rPr>
          <w:rStyle w:val="normaltextrun"/>
          <w:rFonts w:ascii="Georgia" w:eastAsia="Georgia" w:hAnsi="Georgia" w:cs="Georgia"/>
          <w:b/>
          <w:bCs/>
          <w:color w:val="00B0F0"/>
          <w:sz w:val="32"/>
          <w:szCs w:val="32"/>
        </w:rPr>
        <w:t xml:space="preserve">Person Specification: </w:t>
      </w:r>
      <w:r w:rsidR="006927D1">
        <w:rPr>
          <w:rStyle w:val="normaltextrun"/>
          <w:rFonts w:ascii="Georgia" w:eastAsia="Georgia" w:hAnsi="Georgia" w:cs="Georgia"/>
          <w:b/>
          <w:bCs/>
          <w:color w:val="00B0F0"/>
          <w:sz w:val="32"/>
          <w:szCs w:val="32"/>
        </w:rPr>
        <w:t>Teacher</w:t>
      </w:r>
    </w:p>
    <w:p w14:paraId="6F06EAB1" w14:textId="77777777" w:rsidR="00201B08" w:rsidRPr="00761141" w:rsidRDefault="00201B08" w:rsidP="00201B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eastAsia="Georgia" w:hAnsi="Georgia" w:cs="Georgia"/>
          <w:b/>
          <w:bCs/>
          <w:color w:val="00A2CA"/>
          <w:sz w:val="32"/>
          <w:szCs w:val="32"/>
        </w:rPr>
      </w:pPr>
    </w:p>
    <w:p w14:paraId="0B1FA4FC" w14:textId="0EF8CA6C" w:rsidR="00201B08" w:rsidRPr="00FC17A6" w:rsidRDefault="00201B08" w:rsidP="00201B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eorgia,Segoe UI" w:eastAsia="Georgia,Segoe UI" w:hAnsi="Georgia,Segoe UI" w:cs="Georgia,Segoe UI"/>
          <w:b/>
          <w:bCs/>
          <w:color w:val="00B0F0"/>
        </w:rPr>
      </w:pPr>
      <w:r w:rsidRPr="00FC17A6">
        <w:rPr>
          <w:rStyle w:val="normaltextrun"/>
          <w:rFonts w:ascii="Georgia" w:eastAsia="Georgia" w:hAnsi="Georgia" w:cs="Georgia"/>
          <w:b/>
          <w:bCs/>
          <w:color w:val="00B0F0"/>
        </w:rPr>
        <w:t>Knowledge, Skills and Experience </w:t>
      </w:r>
      <w:r w:rsidRPr="00FC17A6">
        <w:rPr>
          <w:rStyle w:val="eop"/>
          <w:rFonts w:ascii="Georgia,Segoe UI" w:eastAsia="Georgia,Segoe UI" w:hAnsi="Georgia,Segoe UI" w:cs="Georgia,Segoe UI"/>
          <w:b/>
          <w:bCs/>
          <w:color w:val="00B0F0"/>
        </w:rPr>
        <w:t> </w:t>
      </w:r>
    </w:p>
    <w:p w14:paraId="797A417C" w14:textId="77777777" w:rsidR="000E1E16" w:rsidRPr="00201B08" w:rsidRDefault="000E1E16" w:rsidP="00201B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eorgia,Segoe UI" w:eastAsia="Georgia,Segoe UI" w:hAnsi="Georgia,Segoe UI" w:cs="Georgia,Segoe UI"/>
          <w:b/>
          <w:bCs/>
          <w:color w:val="0068B9"/>
        </w:rPr>
      </w:pPr>
    </w:p>
    <w:p w14:paraId="12DE9C08" w14:textId="2F34EFD1" w:rsidR="00201B08" w:rsidRDefault="00DB3F84" w:rsidP="005D590A">
      <w:pPr>
        <w:pStyle w:val="ListParagraph"/>
        <w:numPr>
          <w:ilvl w:val="0"/>
          <w:numId w:val="9"/>
        </w:numPr>
        <w:spacing w:after="0"/>
        <w:rPr>
          <w:rFonts w:ascii="Georgia" w:hAnsi="Georgia"/>
        </w:rPr>
      </w:pPr>
      <w:r>
        <w:rPr>
          <w:rFonts w:ascii="Georgia" w:hAnsi="Georgia"/>
        </w:rPr>
        <w:t>Knowledge of Cerebral Palsy</w:t>
      </w:r>
      <w:r w:rsidR="00784AD3">
        <w:rPr>
          <w:rFonts w:ascii="Georgia" w:hAnsi="Georgia"/>
        </w:rPr>
        <w:t xml:space="preserve"> would be</w:t>
      </w:r>
      <w:r>
        <w:rPr>
          <w:rFonts w:ascii="Georgia" w:hAnsi="Georgia"/>
        </w:rPr>
        <w:t xml:space="preserve"> useful but not necessary</w:t>
      </w:r>
    </w:p>
    <w:p w14:paraId="1F73490F" w14:textId="7FB8C3AC" w:rsidR="00201B08" w:rsidRDefault="00DB3F84" w:rsidP="005D590A">
      <w:pPr>
        <w:pStyle w:val="ListParagraph"/>
        <w:numPr>
          <w:ilvl w:val="0"/>
          <w:numId w:val="9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IT proficiency is essential </w:t>
      </w:r>
    </w:p>
    <w:p w14:paraId="5AEC2A46" w14:textId="54DC5417" w:rsidR="00201B08" w:rsidRDefault="00DB3F84" w:rsidP="005D590A">
      <w:pPr>
        <w:pStyle w:val="ListParagraph"/>
        <w:numPr>
          <w:ilvl w:val="0"/>
          <w:numId w:val="9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Confidence in maths and science </w:t>
      </w:r>
    </w:p>
    <w:p w14:paraId="122236BC" w14:textId="35BFAD91" w:rsidR="00201B08" w:rsidRDefault="00DB3F84" w:rsidP="005D590A">
      <w:pPr>
        <w:pStyle w:val="ListParagraph"/>
        <w:numPr>
          <w:ilvl w:val="0"/>
          <w:numId w:val="9"/>
        </w:numPr>
        <w:spacing w:after="0"/>
        <w:rPr>
          <w:rFonts w:ascii="Georgia" w:hAnsi="Georgia"/>
        </w:rPr>
      </w:pPr>
      <w:r>
        <w:rPr>
          <w:rFonts w:ascii="Georgia" w:hAnsi="Georgia"/>
        </w:rPr>
        <w:t>Good organisational skills</w:t>
      </w:r>
    </w:p>
    <w:p w14:paraId="33BDC7F8" w14:textId="2FF7BD4C" w:rsidR="000E1E16" w:rsidRDefault="00DB3F84" w:rsidP="005D590A">
      <w:pPr>
        <w:pStyle w:val="ListParagraph"/>
        <w:numPr>
          <w:ilvl w:val="0"/>
          <w:numId w:val="9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Good communication skills </w:t>
      </w:r>
    </w:p>
    <w:p w14:paraId="5A00E14E" w14:textId="6ED044ED" w:rsidR="0025301D" w:rsidRDefault="0025301D" w:rsidP="005D590A">
      <w:pPr>
        <w:spacing w:after="0"/>
      </w:pPr>
    </w:p>
    <w:p w14:paraId="5710B2FD" w14:textId="77777777" w:rsidR="002D13F3" w:rsidRPr="00C20B43" w:rsidRDefault="002D13F3" w:rsidP="002D13F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eorgia,Segoe UI" w:eastAsia="Georgia,Segoe UI" w:hAnsi="Georgia,Segoe UI" w:cs="Georgia,Segoe UI"/>
          <w:sz w:val="22"/>
          <w:szCs w:val="22"/>
        </w:rPr>
      </w:pPr>
      <w:r w:rsidRPr="00C20B43">
        <w:rPr>
          <w:rStyle w:val="normaltextrun"/>
          <w:rFonts w:ascii="Georgia" w:eastAsia="Georgia" w:hAnsi="Georgia" w:cs="Georgia"/>
          <w:sz w:val="22"/>
          <w:szCs w:val="22"/>
          <w:lang w:val="en-US"/>
        </w:rPr>
        <w:t xml:space="preserve">This job description is not an exhaustive </w:t>
      </w:r>
      <w:proofErr w:type="gramStart"/>
      <w:r w:rsidRPr="00C20B43">
        <w:rPr>
          <w:rStyle w:val="normaltextrun"/>
          <w:rFonts w:ascii="Georgia" w:eastAsia="Georgia" w:hAnsi="Georgia" w:cs="Georgia"/>
          <w:sz w:val="22"/>
          <w:szCs w:val="22"/>
          <w:lang w:val="en-US"/>
        </w:rPr>
        <w:t>list</w:t>
      </w:r>
      <w:proofErr w:type="gramEnd"/>
      <w:r w:rsidRPr="00C20B43">
        <w:rPr>
          <w:rStyle w:val="normaltextrun"/>
          <w:rFonts w:ascii="Georgia" w:eastAsia="Georgia" w:hAnsi="Georgia" w:cs="Georgia"/>
          <w:sz w:val="22"/>
          <w:szCs w:val="22"/>
          <w:lang w:val="en-US"/>
        </w:rPr>
        <w:t xml:space="preserve"> and you will be expected to carry out any other reasonable tasks as directed by your line manager. </w:t>
      </w:r>
      <w:r w:rsidRPr="00C20B43">
        <w:rPr>
          <w:rStyle w:val="eop"/>
          <w:rFonts w:ascii="Georgia,Segoe UI" w:eastAsia="Georgia,Segoe UI" w:hAnsi="Georgia,Segoe UI" w:cs="Georgia,Segoe UI"/>
          <w:sz w:val="22"/>
          <w:szCs w:val="22"/>
        </w:rPr>
        <w:t> </w:t>
      </w:r>
    </w:p>
    <w:p w14:paraId="754A2EBE" w14:textId="77777777" w:rsidR="007151CD" w:rsidRDefault="007151CD" w:rsidP="002D13F3">
      <w:pPr>
        <w:rPr>
          <w:rStyle w:val="eop"/>
          <w:rFonts w:ascii="Georgia" w:hAnsi="Georgia"/>
        </w:rPr>
      </w:pPr>
    </w:p>
    <w:p w14:paraId="1AD0A395" w14:textId="77777777" w:rsidR="002D13F3" w:rsidRPr="00FC17A6" w:rsidRDefault="002D13F3" w:rsidP="002D13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,Segoe UI" w:eastAsia="Georgia,Segoe UI" w:hAnsi="Georgia,Segoe UI" w:cs="Georgia,Segoe UI"/>
          <w:b/>
          <w:bCs/>
          <w:color w:val="00B0F0"/>
        </w:rPr>
      </w:pPr>
      <w:r w:rsidRPr="00FC17A6">
        <w:rPr>
          <w:rStyle w:val="normaltextrun"/>
          <w:rFonts w:ascii="Georgia" w:eastAsia="Georgia" w:hAnsi="Georgia" w:cs="Georgia"/>
          <w:b/>
          <w:bCs/>
          <w:color w:val="00B0F0"/>
        </w:rPr>
        <w:t>Qualifications</w:t>
      </w:r>
    </w:p>
    <w:p w14:paraId="32BE8332" w14:textId="77777777" w:rsidR="002D13F3" w:rsidRPr="00624CCB" w:rsidRDefault="002D13F3" w:rsidP="002D13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18"/>
          <w:szCs w:val="18"/>
        </w:rPr>
      </w:pPr>
      <w:r w:rsidRPr="00624CCB">
        <w:rPr>
          <w:rStyle w:val="eop"/>
          <w:rFonts w:ascii="Georgia,Segoe UI" w:eastAsia="Georgia,Segoe UI" w:hAnsi="Georgia,Segoe UI" w:cs="Georgia,Segoe UI"/>
          <w:sz w:val="22"/>
          <w:szCs w:val="22"/>
        </w:rPr>
        <w:t> </w:t>
      </w:r>
    </w:p>
    <w:p w14:paraId="03D54B62" w14:textId="13F0183A" w:rsidR="00D56D5D" w:rsidRPr="00761141" w:rsidRDefault="00761141" w:rsidP="0076114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color w:val="0068B9"/>
          <w:sz w:val="22"/>
          <w:szCs w:val="22"/>
        </w:rPr>
      </w:pPr>
      <w:r w:rsidRPr="00761141">
        <w:rPr>
          <w:rFonts w:ascii="Georgia" w:hAnsi="Georgia"/>
          <w:sz w:val="22"/>
          <w:szCs w:val="22"/>
        </w:rPr>
        <w:t>Educated to degree level</w:t>
      </w:r>
    </w:p>
    <w:p w14:paraId="588C2EA5" w14:textId="77777777" w:rsidR="002D13F3" w:rsidRPr="00624CCB" w:rsidRDefault="002D13F3" w:rsidP="002D13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eastAsia="Georgia" w:hAnsi="Georgia" w:cs="Georgia"/>
          <w:b/>
          <w:bCs/>
          <w:color w:val="00A2CA"/>
          <w:sz w:val="28"/>
          <w:szCs w:val="28"/>
        </w:rPr>
      </w:pPr>
    </w:p>
    <w:p w14:paraId="14E65180" w14:textId="77777777" w:rsidR="002D13F3" w:rsidRPr="00FC17A6" w:rsidRDefault="002D13F3" w:rsidP="002D13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b/>
          <w:bCs/>
          <w:color w:val="00B0F0"/>
        </w:rPr>
      </w:pPr>
      <w:r w:rsidRPr="00FC17A6">
        <w:rPr>
          <w:rStyle w:val="normaltextrun"/>
          <w:rFonts w:ascii="Georgia" w:eastAsia="Georgia" w:hAnsi="Georgia" w:cs="Georgia"/>
          <w:b/>
          <w:bCs/>
          <w:color w:val="00B0F0"/>
        </w:rPr>
        <w:t>Behaviours</w:t>
      </w:r>
      <w:r w:rsidRPr="00FC17A6">
        <w:rPr>
          <w:rStyle w:val="eop"/>
          <w:rFonts w:ascii="Georgia,Segoe UI" w:eastAsia="Georgia,Segoe UI" w:hAnsi="Georgia,Segoe UI" w:cs="Georgia,Segoe UI"/>
          <w:b/>
          <w:bCs/>
          <w:color w:val="00B0F0"/>
        </w:rPr>
        <w:t> </w:t>
      </w:r>
    </w:p>
    <w:p w14:paraId="62D16201" w14:textId="77777777" w:rsidR="002D13F3" w:rsidRPr="00761141" w:rsidRDefault="002D13F3" w:rsidP="002D13F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lang w:eastAsia="en-GB"/>
        </w:rPr>
      </w:pPr>
      <w:r w:rsidRPr="00761141">
        <w:rPr>
          <w:rFonts w:ascii="Georgia" w:eastAsia="Georgia" w:hAnsi="Georgia" w:cs="Georgia"/>
          <w:lang w:eastAsia="en-GB"/>
        </w:rPr>
        <w:t>Genuine passion for and a belief in the potential of every pupil  </w:t>
      </w:r>
    </w:p>
    <w:p w14:paraId="15A9BDA5" w14:textId="77777777" w:rsidR="002D13F3" w:rsidRPr="00761141" w:rsidRDefault="002D13F3" w:rsidP="002D13F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lang w:eastAsia="en-GB"/>
        </w:rPr>
      </w:pPr>
      <w:r w:rsidRPr="00761141">
        <w:rPr>
          <w:rFonts w:ascii="Georgia" w:eastAsia="Georgia" w:hAnsi="Georgia" w:cs="Georgia"/>
          <w:lang w:eastAsia="en-GB"/>
        </w:rPr>
        <w:t>A robust awareness of keeping children safe, noticing safeguarding and welfare concerns, and you understand how and when to take appropriate action.  </w:t>
      </w:r>
    </w:p>
    <w:p w14:paraId="2BDD3165" w14:textId="77777777" w:rsidR="002D13F3" w:rsidRPr="00761141" w:rsidRDefault="002D13F3" w:rsidP="002D13F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lang w:eastAsia="en-GB"/>
        </w:rPr>
      </w:pPr>
      <w:r w:rsidRPr="00761141">
        <w:rPr>
          <w:rFonts w:ascii="Georgia" w:eastAsia="Georgia" w:hAnsi="Georgia" w:cs="Georgia"/>
          <w:lang w:eastAsia="en-GB"/>
        </w:rPr>
        <w:t>Belief that every student should have access to an excellent education regardless of background </w:t>
      </w:r>
    </w:p>
    <w:p w14:paraId="5FBCA9FC" w14:textId="77777777" w:rsidR="002D13F3" w:rsidRPr="00761141" w:rsidRDefault="002D13F3" w:rsidP="002D13F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lang w:eastAsia="en-GB"/>
        </w:rPr>
      </w:pPr>
      <w:r w:rsidRPr="00761141">
        <w:rPr>
          <w:rFonts w:ascii="Georgia" w:eastAsia="Georgia" w:hAnsi="Georgia" w:cs="Georgia"/>
          <w:lang w:eastAsia="en-GB"/>
        </w:rPr>
        <w:t>Professional outlook, detailed orientated and able to multi-task and meet deadlines </w:t>
      </w:r>
    </w:p>
    <w:p w14:paraId="63D20E86" w14:textId="77777777" w:rsidR="002D13F3" w:rsidRPr="00761141" w:rsidRDefault="002D13F3" w:rsidP="002D13F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lang w:eastAsia="en-GB"/>
        </w:rPr>
      </w:pPr>
      <w:r w:rsidRPr="00761141">
        <w:rPr>
          <w:rFonts w:ascii="Georgia" w:eastAsia="Georgia" w:hAnsi="Georgia" w:cs="Georgia"/>
          <w:lang w:eastAsia="en-GB"/>
        </w:rPr>
        <w:t>A team player that can work collaboratively as well as using own initiative </w:t>
      </w:r>
    </w:p>
    <w:p w14:paraId="0C840CB0" w14:textId="77777777" w:rsidR="002D13F3" w:rsidRPr="00761141" w:rsidRDefault="002D13F3" w:rsidP="002D13F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lang w:eastAsia="en-GB"/>
        </w:rPr>
      </w:pPr>
      <w:r w:rsidRPr="00761141">
        <w:rPr>
          <w:rFonts w:ascii="Georgia" w:eastAsia="Georgia" w:hAnsi="Georgia" w:cs="Georgia"/>
          <w:lang w:eastAsia="en-GB"/>
        </w:rPr>
        <w:t xml:space="preserve">Helpful, positive, </w:t>
      </w:r>
      <w:proofErr w:type="gramStart"/>
      <w:r w:rsidRPr="00761141">
        <w:rPr>
          <w:rFonts w:ascii="Georgia" w:eastAsia="Georgia" w:hAnsi="Georgia" w:cs="Georgia"/>
          <w:lang w:eastAsia="en-GB"/>
        </w:rPr>
        <w:t>patient</w:t>
      </w:r>
      <w:proofErr w:type="gramEnd"/>
      <w:r w:rsidRPr="00761141">
        <w:rPr>
          <w:rFonts w:ascii="Georgia" w:eastAsia="Georgia" w:hAnsi="Georgia" w:cs="Georgia"/>
          <w:lang w:eastAsia="en-GB"/>
        </w:rPr>
        <w:t xml:space="preserve"> and caring nature </w:t>
      </w:r>
    </w:p>
    <w:p w14:paraId="40E785E4" w14:textId="77777777" w:rsidR="002D13F3" w:rsidRPr="00761141" w:rsidRDefault="002D13F3" w:rsidP="002D13F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lang w:eastAsia="en-GB"/>
        </w:rPr>
      </w:pPr>
      <w:r w:rsidRPr="00761141">
        <w:rPr>
          <w:rFonts w:ascii="Georgia" w:eastAsia="Georgia" w:hAnsi="Georgia" w:cs="Georgia"/>
          <w:lang w:eastAsia="en-GB"/>
        </w:rPr>
        <w:t>Calm and professional under pressure </w:t>
      </w:r>
    </w:p>
    <w:p w14:paraId="0D086063" w14:textId="77777777" w:rsidR="002D13F3" w:rsidRPr="00761141" w:rsidRDefault="002D13F3" w:rsidP="002D13F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lang w:eastAsia="en-GB"/>
        </w:rPr>
      </w:pPr>
      <w:r w:rsidRPr="00761141">
        <w:rPr>
          <w:rFonts w:ascii="Georgia" w:eastAsia="Georgia" w:hAnsi="Georgia" w:cs="Georgia"/>
          <w:lang w:eastAsia="en-GB"/>
        </w:rPr>
        <w:t>Understanding of the importance of confidentiality and discretion </w:t>
      </w:r>
    </w:p>
    <w:p w14:paraId="1566604D" w14:textId="77777777" w:rsidR="002D13F3" w:rsidRPr="00761141" w:rsidRDefault="002D13F3" w:rsidP="002D13F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Georgia,Times New Roman" w:eastAsia="Georgia,Times New Roman" w:hAnsi="Georgia,Times New Roman" w:cs="Georgia,Times New Roman"/>
          <w:lang w:eastAsia="en-GB"/>
        </w:rPr>
      </w:pPr>
      <w:r w:rsidRPr="00761141">
        <w:rPr>
          <w:rFonts w:ascii="Georgia" w:eastAsia="Georgia" w:hAnsi="Georgia" w:cs="Georgia"/>
          <w:color w:val="000000" w:themeColor="text1"/>
          <w:lang w:eastAsia="en-GB"/>
        </w:rPr>
        <w:t>Flexible attitude towards work and demonstrates sound judgement</w:t>
      </w:r>
      <w:r w:rsidRPr="00761141">
        <w:rPr>
          <w:rFonts w:ascii="Georgia,Times New Roman" w:eastAsia="Georgia,Times New Roman" w:hAnsi="Georgia,Times New Roman" w:cs="Georgia,Times New Roman"/>
          <w:lang w:eastAsia="en-GB"/>
        </w:rPr>
        <w:t> </w:t>
      </w:r>
    </w:p>
    <w:p w14:paraId="13893581" w14:textId="77777777" w:rsidR="002D13F3" w:rsidRPr="00761141" w:rsidRDefault="002D13F3" w:rsidP="002D13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color w:val="00A2CA"/>
          <w:sz w:val="22"/>
          <w:szCs w:val="22"/>
        </w:rPr>
      </w:pPr>
    </w:p>
    <w:p w14:paraId="11D64CF0" w14:textId="77777777" w:rsidR="002D13F3" w:rsidRPr="00FC17A6" w:rsidRDefault="002D13F3" w:rsidP="002D13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b/>
          <w:bCs/>
          <w:color w:val="00B0F0"/>
        </w:rPr>
      </w:pPr>
      <w:r w:rsidRPr="00FC17A6">
        <w:rPr>
          <w:rStyle w:val="normaltextrun"/>
          <w:rFonts w:ascii="Georgia" w:eastAsia="Georgia" w:hAnsi="Georgia" w:cs="Georgia"/>
          <w:b/>
          <w:bCs/>
          <w:color w:val="00B0F0"/>
        </w:rPr>
        <w:t>Other</w:t>
      </w:r>
      <w:r w:rsidRPr="00FC17A6">
        <w:rPr>
          <w:rStyle w:val="eop"/>
          <w:rFonts w:ascii="Georgia,Segoe UI" w:eastAsia="Georgia,Segoe UI" w:hAnsi="Georgia,Segoe UI" w:cs="Georgia,Segoe UI"/>
          <w:b/>
          <w:bCs/>
          <w:color w:val="00B0F0"/>
        </w:rPr>
        <w:t> </w:t>
      </w:r>
    </w:p>
    <w:p w14:paraId="65525A11" w14:textId="77777777" w:rsidR="002D13F3" w:rsidRPr="00761141" w:rsidRDefault="002D13F3" w:rsidP="002D13F3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  <w:sz w:val="22"/>
          <w:szCs w:val="22"/>
        </w:rPr>
      </w:pPr>
      <w:r w:rsidRPr="00761141">
        <w:rPr>
          <w:rStyle w:val="normaltextrun"/>
          <w:rFonts w:ascii="Georgia" w:eastAsia="Georgia" w:hAnsi="Georgia" w:cs="Georgia"/>
          <w:color w:val="000000" w:themeColor="text1"/>
          <w:sz w:val="22"/>
          <w:szCs w:val="22"/>
        </w:rPr>
        <w:t>Right to work in the UK</w:t>
      </w:r>
      <w:r w:rsidRPr="00761141">
        <w:rPr>
          <w:rStyle w:val="eop"/>
          <w:rFonts w:ascii="Georgia,Segoe UI" w:eastAsia="Georgia,Segoe UI" w:hAnsi="Georgia,Segoe UI" w:cs="Georgia,Segoe UI"/>
          <w:sz w:val="22"/>
          <w:szCs w:val="22"/>
        </w:rPr>
        <w:t> </w:t>
      </w:r>
    </w:p>
    <w:p w14:paraId="235637F0" w14:textId="77777777" w:rsidR="002D13F3" w:rsidRPr="00761141" w:rsidRDefault="002D13F3" w:rsidP="002D13F3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  <w:sz w:val="22"/>
          <w:szCs w:val="22"/>
        </w:rPr>
      </w:pPr>
      <w:r w:rsidRPr="00761141">
        <w:rPr>
          <w:rStyle w:val="normaltextrun"/>
          <w:rFonts w:ascii="Georgia" w:eastAsia="Georgia" w:hAnsi="Georgia" w:cs="Georgia"/>
          <w:sz w:val="22"/>
          <w:szCs w:val="22"/>
        </w:rPr>
        <w:t>Commitment to equality of opportunity and the safeguarding and welfare of all students</w:t>
      </w:r>
      <w:r w:rsidRPr="00761141">
        <w:rPr>
          <w:rStyle w:val="eop"/>
          <w:rFonts w:ascii="Georgia,Segoe UI" w:eastAsia="Georgia,Segoe UI" w:hAnsi="Georgia,Segoe UI" w:cs="Georgia,Segoe UI"/>
          <w:sz w:val="22"/>
          <w:szCs w:val="22"/>
        </w:rPr>
        <w:t> </w:t>
      </w:r>
    </w:p>
    <w:p w14:paraId="3DACAC08" w14:textId="77777777" w:rsidR="002D13F3" w:rsidRPr="00761141" w:rsidRDefault="002D13F3" w:rsidP="002D13F3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  <w:sz w:val="22"/>
          <w:szCs w:val="22"/>
        </w:rPr>
      </w:pPr>
      <w:r w:rsidRPr="00761141">
        <w:rPr>
          <w:rStyle w:val="normaltextrun"/>
          <w:rFonts w:ascii="Georgia" w:eastAsia="Georgia" w:hAnsi="Georgia" w:cs="Georgia"/>
          <w:sz w:val="22"/>
          <w:szCs w:val="22"/>
        </w:rPr>
        <w:lastRenderedPageBreak/>
        <w:t>Willingness to undertake training</w:t>
      </w:r>
      <w:r w:rsidRPr="00761141">
        <w:rPr>
          <w:rStyle w:val="eop"/>
          <w:rFonts w:ascii="Georgia,Segoe UI" w:eastAsia="Georgia,Segoe UI" w:hAnsi="Georgia,Segoe UI" w:cs="Georgia,Segoe UI"/>
          <w:sz w:val="22"/>
          <w:szCs w:val="22"/>
        </w:rPr>
        <w:t> </w:t>
      </w:r>
    </w:p>
    <w:p w14:paraId="24509170" w14:textId="77777777" w:rsidR="002D13F3" w:rsidRPr="00624CCB" w:rsidRDefault="002D13F3" w:rsidP="002D13F3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Verdana,Segoe UI" w:eastAsia="Verdana,Segoe UI" w:hAnsi="Verdana,Segoe UI" w:cs="Verdana,Segoe UI"/>
        </w:rPr>
      </w:pPr>
      <w:r w:rsidRPr="00624CCB">
        <w:rPr>
          <w:rStyle w:val="normaltextrun"/>
          <w:rFonts w:ascii="Georgia" w:eastAsia="Georgia" w:hAnsi="Georgia" w:cs="Georgia"/>
        </w:rPr>
        <w:t>This post is subject to an enhanced DBS check</w:t>
      </w:r>
      <w:r w:rsidRPr="00624CCB">
        <w:rPr>
          <w:rStyle w:val="eop"/>
          <w:rFonts w:ascii="Georgia,Segoe UI" w:eastAsia="Georgia,Segoe UI" w:hAnsi="Georgia,Segoe UI" w:cs="Georgia,Segoe UI"/>
        </w:rPr>
        <w:t> </w:t>
      </w:r>
    </w:p>
    <w:p w14:paraId="41E84A0F" w14:textId="77777777" w:rsidR="002D13F3" w:rsidRPr="00624CCB" w:rsidRDefault="002D13F3" w:rsidP="002D13F3">
      <w:pPr>
        <w:pStyle w:val="paragraph"/>
        <w:spacing w:before="0" w:beforeAutospacing="0" w:after="0" w:afterAutospacing="0"/>
        <w:jc w:val="both"/>
        <w:textAlignment w:val="baseline"/>
        <w:rPr>
          <w:rFonts w:ascii="Segoe UI" w:eastAsia="Segoe UI" w:hAnsi="Segoe UI" w:cs="Segoe UI"/>
          <w:sz w:val="18"/>
          <w:szCs w:val="18"/>
        </w:rPr>
      </w:pPr>
      <w:r w:rsidRPr="00624CCB">
        <w:rPr>
          <w:rStyle w:val="eop"/>
          <w:rFonts w:ascii="Georgia,Segoe UI" w:eastAsia="Georgia,Segoe UI" w:hAnsi="Georgia,Segoe UI" w:cs="Georgia,Segoe UI"/>
        </w:rPr>
        <w:t> </w:t>
      </w:r>
    </w:p>
    <w:p w14:paraId="75DBF1D4" w14:textId="77777777" w:rsidR="00FC40DB" w:rsidRDefault="00FC40DB" w:rsidP="00FC40DB">
      <w:pPr>
        <w:spacing w:after="0" w:line="240" w:lineRule="auto"/>
        <w:jc w:val="both"/>
        <w:rPr>
          <w:rFonts w:ascii="Georgia" w:eastAsia="Georgia" w:hAnsi="Georgia"/>
          <w:noProof/>
          <w:lang w:eastAsia="en-GB"/>
        </w:rPr>
      </w:pPr>
      <w:r w:rsidRPr="00490A22">
        <w:rPr>
          <w:rFonts w:ascii="Georgia" w:eastAsia="Georgia" w:hAnsi="Georgia"/>
          <w:i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490A22">
        <w:rPr>
          <w:rFonts w:ascii="Georgia" w:eastAsia="Georgia" w:hAnsi="Georgia"/>
          <w:i/>
          <w:lang w:eastAsia="en-GB"/>
        </w:rPr>
        <w:t>In order to</w:t>
      </w:r>
      <w:proofErr w:type="gramEnd"/>
      <w:r w:rsidRPr="00490A22">
        <w:rPr>
          <w:rFonts w:ascii="Georgia" w:eastAsia="Georgia" w:hAnsi="Georgia"/>
          <w:i/>
          <w:lang w:eastAsia="en-GB"/>
        </w:rPr>
        <w:t xml:space="preserve"> meet this responsibility, we follow a rigorous selection process. This process is outlined </w:t>
      </w:r>
      <w:hyperlink r:id="rId5" w:history="1">
        <w:r w:rsidRPr="00490A22">
          <w:rPr>
            <w:rFonts w:ascii="Georgia" w:eastAsia="Georgia" w:hAnsi="Georgia"/>
            <w:i/>
            <w:color w:val="0000FF"/>
            <w:u w:val="single"/>
            <w:lang w:eastAsia="en-GB"/>
          </w:rPr>
          <w:t>here</w:t>
        </w:r>
      </w:hyperlink>
      <w:r w:rsidRPr="00490A22">
        <w:rPr>
          <w:rFonts w:ascii="Georgia" w:eastAsia="Georgia" w:hAnsi="Georgia"/>
          <w:i/>
          <w:lang w:eastAsia="en-GB"/>
        </w:rPr>
        <w:t>, but can be provided in more detail if requested. All successful candidates will be subject to an enhanced Disclosure and Barring Service check</w:t>
      </w:r>
      <w:r w:rsidRPr="00490A22">
        <w:rPr>
          <w:rFonts w:ascii="Georgia" w:eastAsia="Georgia" w:hAnsi="Georgia"/>
          <w:lang w:eastAsia="en-GB"/>
        </w:rPr>
        <w:t>.</w:t>
      </w:r>
      <w:r w:rsidRPr="00490A22">
        <w:rPr>
          <w:rFonts w:ascii="Georgia" w:eastAsia="Georgia" w:hAnsi="Georgia"/>
          <w:noProof/>
          <w:lang w:eastAsia="en-GB"/>
        </w:rPr>
        <w:t xml:space="preserve"> </w:t>
      </w:r>
    </w:p>
    <w:p w14:paraId="11D9366C" w14:textId="77777777" w:rsidR="00FC40DB" w:rsidRDefault="00FC40DB" w:rsidP="00FC40DB">
      <w:pPr>
        <w:spacing w:after="0" w:line="240" w:lineRule="auto"/>
        <w:jc w:val="both"/>
        <w:rPr>
          <w:rFonts w:ascii="Georgia" w:eastAsia="Georgia" w:hAnsi="Georgia"/>
          <w:noProof/>
          <w:lang w:eastAsia="en-GB"/>
        </w:rPr>
      </w:pPr>
    </w:p>
    <w:p w14:paraId="55098FFF" w14:textId="77777777" w:rsidR="00FC40DB" w:rsidRPr="00763264" w:rsidRDefault="00FC40DB" w:rsidP="00FC40DB">
      <w:pPr>
        <w:jc w:val="both"/>
        <w:rPr>
          <w:sz w:val="24"/>
          <w:szCs w:val="24"/>
          <w:lang w:eastAsia="en-GB"/>
        </w:rPr>
      </w:pPr>
      <w:r w:rsidRPr="003033FE">
        <w:rPr>
          <w:rFonts w:ascii="Georgia" w:eastAsia="Georgia" w:hAnsi="Georgia" w:cs="Georgia"/>
          <w:i/>
          <w:iCs/>
          <w:color w:val="000000" w:themeColor="text1"/>
        </w:rPr>
        <w:t>This post is covered by Part 7 of the Immigration Act (2016) and therefore the ability to speak fluent English is an essential requirement for the role.</w:t>
      </w:r>
    </w:p>
    <w:p w14:paraId="012D9A31" w14:textId="77777777" w:rsidR="005D590A" w:rsidRDefault="005D590A"/>
    <w:p w14:paraId="7B7BC98C" w14:textId="56F005C1" w:rsidR="0025301D" w:rsidRDefault="0025301D"/>
    <w:p w14:paraId="5119ADBB" w14:textId="77777777" w:rsidR="0025301D" w:rsidRDefault="0025301D"/>
    <w:p w14:paraId="6638E4B7" w14:textId="77777777" w:rsidR="0025301D" w:rsidRDefault="0025301D"/>
    <w:p w14:paraId="7E009B8C" w14:textId="785C3B4C" w:rsidR="0025301D" w:rsidRDefault="0025301D"/>
    <w:p w14:paraId="055BD31E" w14:textId="77777777" w:rsidR="0025301D" w:rsidRDefault="0025301D"/>
    <w:sectPr w:rsidR="0025301D" w:rsidSect="005D5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Segoe UI">
    <w:altName w:val="Times New Roman"/>
    <w:panose1 w:val="00000000000000000000"/>
    <w:charset w:val="00"/>
    <w:family w:val="roman"/>
    <w:notTrueType/>
    <w:pitch w:val="default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Verdana,Segoe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AA9"/>
    <w:multiLevelType w:val="hybridMultilevel"/>
    <w:tmpl w:val="55A2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246F"/>
    <w:multiLevelType w:val="hybridMultilevel"/>
    <w:tmpl w:val="ECB21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E61A2"/>
    <w:multiLevelType w:val="hybridMultilevel"/>
    <w:tmpl w:val="BA7A5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4484"/>
    <w:multiLevelType w:val="hybridMultilevel"/>
    <w:tmpl w:val="CCE2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75BAC"/>
    <w:multiLevelType w:val="multilevel"/>
    <w:tmpl w:val="8B18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B6275D"/>
    <w:multiLevelType w:val="hybridMultilevel"/>
    <w:tmpl w:val="B44E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9545A"/>
    <w:multiLevelType w:val="hybridMultilevel"/>
    <w:tmpl w:val="A1D264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86906"/>
    <w:multiLevelType w:val="hybridMultilevel"/>
    <w:tmpl w:val="A030F6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B403A"/>
    <w:multiLevelType w:val="hybridMultilevel"/>
    <w:tmpl w:val="70FA7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4566F"/>
    <w:multiLevelType w:val="hybridMultilevel"/>
    <w:tmpl w:val="59F8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E641C"/>
    <w:multiLevelType w:val="hybridMultilevel"/>
    <w:tmpl w:val="AF6EB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1D"/>
    <w:rsid w:val="0004029D"/>
    <w:rsid w:val="000717DD"/>
    <w:rsid w:val="000804DB"/>
    <w:rsid w:val="000E1E16"/>
    <w:rsid w:val="0017052E"/>
    <w:rsid w:val="0019013E"/>
    <w:rsid w:val="001A6E2F"/>
    <w:rsid w:val="001C41EF"/>
    <w:rsid w:val="001F23C8"/>
    <w:rsid w:val="001F4F51"/>
    <w:rsid w:val="00201B08"/>
    <w:rsid w:val="0025301D"/>
    <w:rsid w:val="00256C15"/>
    <w:rsid w:val="0028404A"/>
    <w:rsid w:val="002D13F3"/>
    <w:rsid w:val="00350DF6"/>
    <w:rsid w:val="00355B0F"/>
    <w:rsid w:val="003726AF"/>
    <w:rsid w:val="00380A2A"/>
    <w:rsid w:val="003C4722"/>
    <w:rsid w:val="003D458F"/>
    <w:rsid w:val="004579BB"/>
    <w:rsid w:val="004B12BA"/>
    <w:rsid w:val="004E2CD1"/>
    <w:rsid w:val="00573492"/>
    <w:rsid w:val="00585A62"/>
    <w:rsid w:val="00590504"/>
    <w:rsid w:val="005A5E96"/>
    <w:rsid w:val="005C76CD"/>
    <w:rsid w:val="005D590A"/>
    <w:rsid w:val="005D6FDB"/>
    <w:rsid w:val="00632B71"/>
    <w:rsid w:val="00644D9B"/>
    <w:rsid w:val="006676E2"/>
    <w:rsid w:val="006927D1"/>
    <w:rsid w:val="006E2F49"/>
    <w:rsid w:val="007000E9"/>
    <w:rsid w:val="00700ABC"/>
    <w:rsid w:val="007117BD"/>
    <w:rsid w:val="007124D0"/>
    <w:rsid w:val="007151CD"/>
    <w:rsid w:val="00757D46"/>
    <w:rsid w:val="00760EE9"/>
    <w:rsid w:val="00761141"/>
    <w:rsid w:val="00762FF1"/>
    <w:rsid w:val="007666DF"/>
    <w:rsid w:val="0078291C"/>
    <w:rsid w:val="00784AD3"/>
    <w:rsid w:val="007B13F6"/>
    <w:rsid w:val="007C5F7C"/>
    <w:rsid w:val="00872A50"/>
    <w:rsid w:val="008C1713"/>
    <w:rsid w:val="008F0893"/>
    <w:rsid w:val="008F6C11"/>
    <w:rsid w:val="00910B19"/>
    <w:rsid w:val="009906EB"/>
    <w:rsid w:val="009953D0"/>
    <w:rsid w:val="009D6A15"/>
    <w:rsid w:val="009E7D13"/>
    <w:rsid w:val="009F12DC"/>
    <w:rsid w:val="00A10CF0"/>
    <w:rsid w:val="00A53DB0"/>
    <w:rsid w:val="00A5416F"/>
    <w:rsid w:val="00A8241C"/>
    <w:rsid w:val="00AA4B00"/>
    <w:rsid w:val="00B11DE9"/>
    <w:rsid w:val="00B67CB7"/>
    <w:rsid w:val="00BC2445"/>
    <w:rsid w:val="00BC4169"/>
    <w:rsid w:val="00BD2173"/>
    <w:rsid w:val="00C0652D"/>
    <w:rsid w:val="00C20B43"/>
    <w:rsid w:val="00C2190E"/>
    <w:rsid w:val="00C26E0E"/>
    <w:rsid w:val="00CB55C4"/>
    <w:rsid w:val="00D35A45"/>
    <w:rsid w:val="00D43D23"/>
    <w:rsid w:val="00D56D5D"/>
    <w:rsid w:val="00D62605"/>
    <w:rsid w:val="00D652B1"/>
    <w:rsid w:val="00DB3F84"/>
    <w:rsid w:val="00DE57AD"/>
    <w:rsid w:val="00E12D20"/>
    <w:rsid w:val="00F00C85"/>
    <w:rsid w:val="00F03C24"/>
    <w:rsid w:val="00F36A65"/>
    <w:rsid w:val="00F859E7"/>
    <w:rsid w:val="00FC17A6"/>
    <w:rsid w:val="00FC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0F4B"/>
  <w15:chartTrackingRefBased/>
  <w15:docId w15:val="{5B71A818-AC7E-4D0F-A326-196E15FE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E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D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D13F3"/>
  </w:style>
  <w:style w:type="character" w:customStyle="1" w:styleId="eop">
    <w:name w:val="eop"/>
    <w:basedOn w:val="DefaultParagraphFont"/>
    <w:rsid w:val="002D13F3"/>
  </w:style>
  <w:style w:type="character" w:customStyle="1" w:styleId="spellingerror">
    <w:name w:val="spellingerror"/>
    <w:basedOn w:val="DefaultParagraphFont"/>
    <w:rsid w:val="002D13F3"/>
  </w:style>
  <w:style w:type="paragraph" w:styleId="NoSpacing">
    <w:name w:val="No Spacing"/>
    <w:uiPriority w:val="1"/>
    <w:qFormat/>
    <w:rsid w:val="00B67C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White</dc:creator>
  <cp:keywords/>
  <dc:description/>
  <cp:lastModifiedBy>Julie Rickard</cp:lastModifiedBy>
  <cp:revision>20</cp:revision>
  <cp:lastPrinted>2021-07-22T06:18:00Z</cp:lastPrinted>
  <dcterms:created xsi:type="dcterms:W3CDTF">2021-08-25T11:26:00Z</dcterms:created>
  <dcterms:modified xsi:type="dcterms:W3CDTF">2021-09-13T14:48:00Z</dcterms:modified>
</cp:coreProperties>
</file>