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9A" w:rsidRPr="00896F9A" w:rsidRDefault="00896F9A" w:rsidP="00896F9A">
      <w:pPr>
        <w:shd w:val="clear" w:color="auto" w:fill="F6F6F6"/>
        <w:spacing w:after="150" w:line="240" w:lineRule="auto"/>
        <w:jc w:val="center"/>
        <w:rPr>
          <w:rFonts w:ascii="Georgia" w:eastAsia="Times New Roman" w:hAnsi="Georgia" w:cs="Arial"/>
          <w:color w:val="943634" w:themeColor="accent2" w:themeShade="BF"/>
          <w:sz w:val="32"/>
          <w:szCs w:val="32"/>
          <w:lang w:eastAsia="en-GB"/>
        </w:rPr>
      </w:pPr>
      <w:r w:rsidRPr="00896F9A">
        <w:rPr>
          <w:rFonts w:ascii="Georgia" w:eastAsia="Times New Roman" w:hAnsi="Georgia" w:cs="Arial"/>
          <w:b/>
          <w:bCs/>
          <w:color w:val="943634" w:themeColor="accent2" w:themeShade="BF"/>
          <w:sz w:val="32"/>
          <w:szCs w:val="32"/>
          <w:lang w:eastAsia="en-GB"/>
        </w:rPr>
        <w:t xml:space="preserve">Person Specification: Teacher of </w:t>
      </w:r>
      <w:r w:rsidR="00454C7D">
        <w:rPr>
          <w:rFonts w:ascii="Georgia" w:eastAsia="Times New Roman" w:hAnsi="Georgia" w:cs="Arial"/>
          <w:b/>
          <w:bCs/>
          <w:color w:val="943634" w:themeColor="accent2" w:themeShade="BF"/>
          <w:sz w:val="32"/>
          <w:szCs w:val="32"/>
          <w:lang w:eastAsia="en-GB"/>
        </w:rPr>
        <w:t>Business Studies</w:t>
      </w:r>
      <w:bookmarkStart w:id="0" w:name="_GoBack"/>
      <w:bookmarkEnd w:id="0"/>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 xml:space="preserve">Qualification Criteria </w:t>
      </w:r>
    </w:p>
    <w:p w:rsidR="00896F9A" w:rsidRPr="00896F9A" w:rsidRDefault="00252980" w:rsidP="00896F9A">
      <w:pPr>
        <w:numPr>
          <w:ilvl w:val="0"/>
          <w:numId w:val="7"/>
        </w:numPr>
        <w:shd w:val="clear" w:color="auto" w:fill="F6F6F6"/>
        <w:spacing w:after="100" w:afterAutospacing="1" w:line="240" w:lineRule="auto"/>
        <w:jc w:val="both"/>
        <w:rPr>
          <w:rFonts w:ascii="Georgia" w:eastAsia="Times New Roman" w:hAnsi="Georgia" w:cs="Arial"/>
          <w:color w:val="333333"/>
          <w:sz w:val="21"/>
          <w:szCs w:val="21"/>
          <w:lang w:eastAsia="en-GB"/>
        </w:rPr>
      </w:pPr>
      <w:r>
        <w:rPr>
          <w:rFonts w:ascii="Georgia" w:eastAsia="Times New Roman" w:hAnsi="Georgia" w:cs="Arial"/>
          <w:color w:val="333333"/>
          <w:sz w:val="21"/>
          <w:szCs w:val="21"/>
          <w:lang w:eastAsia="en-GB"/>
        </w:rPr>
        <w:t>Qualified to degree level</w:t>
      </w:r>
      <w:r w:rsidR="000E0399">
        <w:rPr>
          <w:rFonts w:ascii="Georgia" w:eastAsia="Times New Roman" w:hAnsi="Georgia" w:cs="Arial"/>
          <w:color w:val="333333"/>
          <w:sz w:val="21"/>
          <w:szCs w:val="21"/>
          <w:lang w:eastAsia="en-GB"/>
        </w:rPr>
        <w:t xml:space="preserve"> and above</w:t>
      </w:r>
    </w:p>
    <w:p w:rsidR="00896F9A" w:rsidRPr="00896F9A" w:rsidRDefault="00896F9A" w:rsidP="00896F9A">
      <w:pPr>
        <w:numPr>
          <w:ilvl w:val="0"/>
          <w:numId w:val="7"/>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Qualified to teach (and work) in the UK.</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Knowledge</w:t>
      </w:r>
    </w:p>
    <w:p w:rsidR="00896F9A" w:rsidRPr="00896F9A" w:rsidRDefault="00896F9A" w:rsidP="00896F9A">
      <w:pPr>
        <w:numPr>
          <w:ilvl w:val="0"/>
          <w:numId w:val="8"/>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Up to date knowledge in the curriculum area</w:t>
      </w:r>
    </w:p>
    <w:p w:rsidR="00896F9A" w:rsidRPr="00896F9A" w:rsidRDefault="00896F9A" w:rsidP="00896F9A">
      <w:pPr>
        <w:numPr>
          <w:ilvl w:val="0"/>
          <w:numId w:val="8"/>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Understanding of the strategies needed to establish consistently high aspirations and standards of results and behaviour.</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Experience</w:t>
      </w:r>
    </w:p>
    <w:p w:rsidR="00896F9A" w:rsidRPr="00896F9A" w:rsidRDefault="00896F9A" w:rsidP="00896F9A">
      <w:pPr>
        <w:numPr>
          <w:ilvl w:val="0"/>
          <w:numId w:val="9"/>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Experience of raising attainment in a challenging classroom environment</w:t>
      </w:r>
    </w:p>
    <w:p w:rsidR="00896F9A" w:rsidRPr="00896F9A" w:rsidRDefault="00896F9A" w:rsidP="00896F9A">
      <w:pPr>
        <w:numPr>
          <w:ilvl w:val="0"/>
          <w:numId w:val="9"/>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Evidence of continually improving the teaching and learning of their subject through schemes of work and extra-curricular activities.</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Behaviours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xml:space="preserve">Passion for </w:t>
      </w:r>
      <w:r w:rsidR="007B60CC">
        <w:rPr>
          <w:rFonts w:ascii="Georgia" w:eastAsia="Times New Roman" w:hAnsi="Georgia" w:cs="Arial"/>
          <w:color w:val="333333"/>
          <w:sz w:val="21"/>
          <w:szCs w:val="21"/>
          <w:lang w:eastAsia="en-GB"/>
        </w:rPr>
        <w:t>Subject</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High expectations for accountability and consistency</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Vision aligned with ARK’s high aspirations, high expectations of self and others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A firm and constant belief in the unlimited potential of every student and a commitment to inclusive educational provision</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Motivation to continually improve standards and achieve excellence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Commitment to the safeguarding and welfare of all students and providing equality of opportunity</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enthuse and inspire others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consistently deliver outstanding lessons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Effective and systematic behaviour management, with clear boundaries, sanctions, praise and recognition</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Excellent communication, planning and organisational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Demonstrates resilience, motivation and commitment to driving up standards of achievement</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Acts as a role model to staff and students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Commitment to regular and on-going professional development and training to establish outstanding classroom practice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develop positive relations with students and adults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work effectively alone and as a part of a team</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Excellent listening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Strong interpersonal, written and oral communication skills and ICT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Strong organisational and time management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take personal responsibility, a readiness to reflect and self-evaluate, and the ability to change, develop and improve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Confidence and self-motivation</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work well under pressure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High levels of honesty and integrity</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A sense of humour and desire to have fun.</w:t>
      </w:r>
    </w:p>
    <w:p w:rsidR="00896F9A" w:rsidRPr="00896F9A" w:rsidRDefault="00896F9A" w:rsidP="0085763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Other</w:t>
      </w:r>
    </w:p>
    <w:p w:rsidR="00896F9A" w:rsidRPr="00896F9A" w:rsidRDefault="00896F9A" w:rsidP="00896F9A">
      <w:pPr>
        <w:numPr>
          <w:ilvl w:val="0"/>
          <w:numId w:val="11"/>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This post is subject to an enhanced Disclosure &amp; Barring Service check</w:t>
      </w:r>
    </w:p>
    <w:p w:rsidR="000E0399" w:rsidRPr="000E0399" w:rsidRDefault="00896F9A" w:rsidP="000E0399">
      <w:pPr>
        <w:numPr>
          <w:ilvl w:val="0"/>
          <w:numId w:val="11"/>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post holder must be committed to safeguarding the welfare of children and to providing equality of opportunity.</w:t>
      </w:r>
    </w:p>
    <w:p w:rsidR="00DA3B51" w:rsidRPr="0085763A" w:rsidRDefault="000E0399" w:rsidP="0085763A">
      <w:pPr>
        <w:spacing w:before="100" w:beforeAutospacing="1" w:after="100" w:afterAutospacing="1" w:line="240" w:lineRule="auto"/>
        <w:jc w:val="both"/>
        <w:rPr>
          <w:rFonts w:ascii="Georgia" w:eastAsia="Times New Roman" w:hAnsi="Georgia"/>
          <w:i/>
          <w:sz w:val="20"/>
          <w:szCs w:val="20"/>
          <w:lang w:eastAsia="en-GB"/>
        </w:rPr>
      </w:pPr>
      <w:r w:rsidRPr="000E0399">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p>
    <w:sectPr w:rsidR="00DA3B51" w:rsidRPr="0085763A" w:rsidSect="0082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764"/>
    <w:multiLevelType w:val="multilevel"/>
    <w:tmpl w:val="6F9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02311"/>
    <w:multiLevelType w:val="multilevel"/>
    <w:tmpl w:val="E07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53B38"/>
    <w:multiLevelType w:val="multilevel"/>
    <w:tmpl w:val="2EE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4451E"/>
    <w:multiLevelType w:val="multilevel"/>
    <w:tmpl w:val="974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E4867"/>
    <w:multiLevelType w:val="multilevel"/>
    <w:tmpl w:val="D22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D26B6"/>
    <w:multiLevelType w:val="multilevel"/>
    <w:tmpl w:val="A1F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90D7B"/>
    <w:multiLevelType w:val="multilevel"/>
    <w:tmpl w:val="B84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C6077"/>
    <w:multiLevelType w:val="multilevel"/>
    <w:tmpl w:val="EE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62594"/>
    <w:multiLevelType w:val="multilevel"/>
    <w:tmpl w:val="8E4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D0962"/>
    <w:multiLevelType w:val="multilevel"/>
    <w:tmpl w:val="38D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D3F29"/>
    <w:multiLevelType w:val="multilevel"/>
    <w:tmpl w:val="9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9"/>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9A"/>
    <w:rsid w:val="00082793"/>
    <w:rsid w:val="000A75A1"/>
    <w:rsid w:val="000E0399"/>
    <w:rsid w:val="00107F2E"/>
    <w:rsid w:val="00125564"/>
    <w:rsid w:val="001547D5"/>
    <w:rsid w:val="00252980"/>
    <w:rsid w:val="00297EC9"/>
    <w:rsid w:val="002C2985"/>
    <w:rsid w:val="0042053D"/>
    <w:rsid w:val="00454C7D"/>
    <w:rsid w:val="006703EC"/>
    <w:rsid w:val="006D345E"/>
    <w:rsid w:val="00711074"/>
    <w:rsid w:val="007A31A8"/>
    <w:rsid w:val="007B60CC"/>
    <w:rsid w:val="007E70A0"/>
    <w:rsid w:val="00800137"/>
    <w:rsid w:val="008277C9"/>
    <w:rsid w:val="0085763A"/>
    <w:rsid w:val="00896F9A"/>
    <w:rsid w:val="008C2B09"/>
    <w:rsid w:val="00AD1526"/>
    <w:rsid w:val="00C83001"/>
    <w:rsid w:val="00D55CAD"/>
    <w:rsid w:val="00DA3891"/>
    <w:rsid w:val="00DA3B51"/>
    <w:rsid w:val="00DF0B2D"/>
    <w:rsid w:val="00F0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31AF"/>
  <w15:docId w15:val="{919E7381-4483-4152-997C-ECFBA90E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7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2525">
      <w:bodyDiv w:val="1"/>
      <w:marLeft w:val="0"/>
      <w:marRight w:val="0"/>
      <w:marTop w:val="0"/>
      <w:marBottom w:val="0"/>
      <w:divBdr>
        <w:top w:val="none" w:sz="0" w:space="0" w:color="auto"/>
        <w:left w:val="none" w:sz="0" w:space="0" w:color="auto"/>
        <w:bottom w:val="none" w:sz="0" w:space="0" w:color="auto"/>
        <w:right w:val="none" w:sz="0" w:space="0" w:color="auto"/>
      </w:divBdr>
      <w:divsChild>
        <w:div w:id="382605663">
          <w:marLeft w:val="0"/>
          <w:marRight w:val="0"/>
          <w:marTop w:val="0"/>
          <w:marBottom w:val="0"/>
          <w:divBdr>
            <w:top w:val="none" w:sz="0" w:space="0" w:color="auto"/>
            <w:left w:val="none" w:sz="0" w:space="0" w:color="auto"/>
            <w:bottom w:val="none" w:sz="0" w:space="0" w:color="auto"/>
            <w:right w:val="none" w:sz="0" w:space="0" w:color="auto"/>
          </w:divBdr>
          <w:divsChild>
            <w:div w:id="166791973">
              <w:marLeft w:val="0"/>
              <w:marRight w:val="0"/>
              <w:marTop w:val="0"/>
              <w:marBottom w:val="0"/>
              <w:divBdr>
                <w:top w:val="none" w:sz="0" w:space="0" w:color="auto"/>
                <w:left w:val="none" w:sz="0" w:space="0" w:color="auto"/>
                <w:bottom w:val="none" w:sz="0" w:space="0" w:color="auto"/>
                <w:right w:val="none" w:sz="0" w:space="0" w:color="auto"/>
              </w:divBdr>
              <w:divsChild>
                <w:div w:id="931352695">
                  <w:marLeft w:val="0"/>
                  <w:marRight w:val="0"/>
                  <w:marTop w:val="0"/>
                  <w:marBottom w:val="300"/>
                  <w:divBdr>
                    <w:top w:val="none" w:sz="0" w:space="0" w:color="auto"/>
                    <w:left w:val="none" w:sz="0" w:space="0" w:color="auto"/>
                    <w:bottom w:val="none" w:sz="0" w:space="0" w:color="auto"/>
                    <w:right w:val="none" w:sz="0" w:space="0" w:color="auto"/>
                  </w:divBdr>
                  <w:divsChild>
                    <w:div w:id="77217250">
                      <w:marLeft w:val="0"/>
                      <w:marRight w:val="0"/>
                      <w:marTop w:val="0"/>
                      <w:marBottom w:val="0"/>
                      <w:divBdr>
                        <w:top w:val="none" w:sz="0" w:space="0" w:color="auto"/>
                        <w:left w:val="none" w:sz="0" w:space="0" w:color="auto"/>
                        <w:bottom w:val="none" w:sz="0" w:space="0" w:color="auto"/>
                        <w:right w:val="none" w:sz="0" w:space="0" w:color="auto"/>
                      </w:divBdr>
                    </w:div>
                    <w:div w:id="671302642">
                      <w:marLeft w:val="0"/>
                      <w:marRight w:val="0"/>
                      <w:marTop w:val="0"/>
                      <w:marBottom w:val="0"/>
                      <w:divBdr>
                        <w:top w:val="none" w:sz="0" w:space="0" w:color="auto"/>
                        <w:left w:val="none" w:sz="0" w:space="0" w:color="auto"/>
                        <w:bottom w:val="none" w:sz="0" w:space="0" w:color="auto"/>
                        <w:right w:val="none" w:sz="0" w:space="0" w:color="auto"/>
                      </w:divBdr>
                      <w:divsChild>
                        <w:div w:id="657226468">
                          <w:marLeft w:val="0"/>
                          <w:marRight w:val="0"/>
                          <w:marTop w:val="0"/>
                          <w:marBottom w:val="0"/>
                          <w:divBdr>
                            <w:top w:val="none" w:sz="0" w:space="0" w:color="auto"/>
                            <w:left w:val="none" w:sz="0" w:space="0" w:color="auto"/>
                            <w:bottom w:val="none" w:sz="0" w:space="0" w:color="auto"/>
                            <w:right w:val="none" w:sz="0" w:space="0" w:color="auto"/>
                          </w:divBdr>
                        </w:div>
                        <w:div w:id="2142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E724-B59D-40C9-8824-A27149A4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 Academy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2</cp:revision>
  <cp:lastPrinted>2018-01-05T09:47:00Z</cp:lastPrinted>
  <dcterms:created xsi:type="dcterms:W3CDTF">2019-01-07T13:57:00Z</dcterms:created>
  <dcterms:modified xsi:type="dcterms:W3CDTF">2019-01-07T13:57:00Z</dcterms:modified>
</cp:coreProperties>
</file>