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8AAE" w14:textId="3FABDC7B" w:rsidR="002C1D91" w:rsidRPr="00885EB7" w:rsidRDefault="002C1D91" w:rsidP="002C1D91">
      <w:pPr>
        <w:rPr>
          <w:rFonts w:asciiTheme="minorHAnsi" w:hAnsiTheme="minorHAnsi" w:cs="Arial"/>
          <w:b/>
          <w:sz w:val="22"/>
          <w:szCs w:val="22"/>
        </w:rPr>
      </w:pP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p>
    <w:p w14:paraId="1402E6E4" w14:textId="77777777" w:rsidR="002C1D91" w:rsidRPr="00885EB7" w:rsidRDefault="002C1D91" w:rsidP="002C1D91">
      <w:pPr>
        <w:jc w:val="right"/>
        <w:rPr>
          <w:rFonts w:asciiTheme="minorHAnsi" w:hAnsiTheme="minorHAnsi"/>
          <w:sz w:val="22"/>
          <w:szCs w:val="22"/>
        </w:rPr>
      </w:pPr>
    </w:p>
    <w:p w14:paraId="26737A81" w14:textId="77777777" w:rsidR="0088368A" w:rsidRDefault="0088368A" w:rsidP="002C1D91">
      <w:pPr>
        <w:pStyle w:val="Heading1"/>
        <w:tabs>
          <w:tab w:val="left" w:pos="0"/>
        </w:tabs>
        <w:jc w:val="center"/>
        <w:rPr>
          <w:rFonts w:ascii="Georgia" w:hAnsi="Georgia"/>
          <w:sz w:val="22"/>
          <w:szCs w:val="22"/>
        </w:rPr>
      </w:pPr>
    </w:p>
    <w:p w14:paraId="4E607CB6" w14:textId="056C4A85" w:rsidR="002C1D91" w:rsidRPr="00296BDC" w:rsidRDefault="002C1D91" w:rsidP="002C1D91">
      <w:pPr>
        <w:pStyle w:val="Heading1"/>
        <w:tabs>
          <w:tab w:val="left" w:pos="0"/>
        </w:tabs>
        <w:jc w:val="center"/>
        <w:rPr>
          <w:rFonts w:ascii="Georgia" w:hAnsi="Georgia"/>
          <w:color w:val="00B0F0"/>
          <w:sz w:val="28"/>
          <w:szCs w:val="28"/>
        </w:rPr>
      </w:pPr>
      <w:r w:rsidRPr="00296BDC">
        <w:rPr>
          <w:rFonts w:ascii="Georgia" w:hAnsi="Georgia"/>
          <w:color w:val="00B0F0"/>
          <w:sz w:val="28"/>
          <w:szCs w:val="28"/>
        </w:rPr>
        <w:t>Job Description – Academy Administrator</w:t>
      </w:r>
    </w:p>
    <w:p w14:paraId="669D41AF" w14:textId="77777777" w:rsidR="002C1D91" w:rsidRPr="00296BDC" w:rsidRDefault="002C1D91" w:rsidP="002C1D91">
      <w:pPr>
        <w:jc w:val="center"/>
        <w:rPr>
          <w:rFonts w:ascii="Georgia" w:hAnsi="Georgia" w:cs="Arial"/>
          <w:b/>
          <w:color w:val="00B0F0"/>
          <w:sz w:val="28"/>
          <w:szCs w:val="28"/>
        </w:rPr>
      </w:pPr>
    </w:p>
    <w:p w14:paraId="39EDC22C" w14:textId="77777777" w:rsidR="002C1D91" w:rsidRPr="003B7561" w:rsidRDefault="002C1D91" w:rsidP="002C1D91">
      <w:pPr>
        <w:rPr>
          <w:rFonts w:ascii="Georgia" w:hAnsi="Georgia"/>
          <w:sz w:val="22"/>
          <w:szCs w:val="22"/>
          <w:u w:val="single"/>
        </w:rPr>
      </w:pPr>
    </w:p>
    <w:p w14:paraId="2E0F8B79" w14:textId="77777777" w:rsidR="00097CFF" w:rsidRPr="001A3A92" w:rsidRDefault="00097CFF" w:rsidP="00097CFF">
      <w:pPr>
        <w:tabs>
          <w:tab w:val="left" w:pos="2835"/>
        </w:tabs>
        <w:spacing w:after="120"/>
        <w:jc w:val="both"/>
        <w:rPr>
          <w:rFonts w:ascii="Georgia" w:eastAsiaTheme="minorEastAsia" w:hAnsi="Georgia" w:cstheme="minorBidi"/>
          <w:bCs/>
          <w:sz w:val="22"/>
          <w:szCs w:val="22"/>
        </w:rPr>
      </w:pPr>
      <w:r w:rsidRPr="001A3A92">
        <w:rPr>
          <w:rFonts w:ascii="Georgia" w:eastAsiaTheme="minorEastAsia" w:hAnsi="Georgia" w:cstheme="minorBidi"/>
          <w:b/>
          <w:bCs/>
          <w:sz w:val="22"/>
          <w:szCs w:val="22"/>
        </w:rPr>
        <w:t>Reporting to:</w:t>
      </w:r>
      <w:r>
        <w:rPr>
          <w:rFonts w:ascii="Georgia" w:eastAsiaTheme="minorEastAsia" w:hAnsi="Georgia" w:cstheme="minorBidi"/>
          <w:b/>
          <w:bCs/>
          <w:sz w:val="22"/>
          <w:szCs w:val="22"/>
        </w:rPr>
        <w:t xml:space="preserve"> </w:t>
      </w:r>
      <w:r>
        <w:rPr>
          <w:rFonts w:ascii="Georgia" w:eastAsiaTheme="minorEastAsia" w:hAnsi="Georgia" w:cstheme="minorBidi"/>
          <w:bCs/>
          <w:sz w:val="22"/>
          <w:szCs w:val="22"/>
        </w:rPr>
        <w:t xml:space="preserve">Office </w:t>
      </w:r>
      <w:r w:rsidRPr="001A3A92">
        <w:rPr>
          <w:rFonts w:ascii="Georgia" w:eastAsiaTheme="minorEastAsia" w:hAnsi="Georgia" w:cstheme="minorBidi"/>
          <w:bCs/>
          <w:sz w:val="22"/>
          <w:szCs w:val="22"/>
        </w:rPr>
        <w:t>Manager</w:t>
      </w:r>
    </w:p>
    <w:p w14:paraId="25666BBD" w14:textId="77777777" w:rsidR="00097CFF" w:rsidRPr="001A3A92" w:rsidRDefault="00097CFF" w:rsidP="00097CFF">
      <w:pPr>
        <w:tabs>
          <w:tab w:val="left" w:pos="2835"/>
        </w:tabs>
        <w:spacing w:after="120"/>
        <w:jc w:val="both"/>
        <w:rPr>
          <w:rFonts w:ascii="Georgia" w:eastAsiaTheme="minorEastAsia" w:hAnsi="Georgia" w:cstheme="minorBidi"/>
          <w:b/>
          <w:bCs/>
          <w:sz w:val="22"/>
          <w:szCs w:val="22"/>
        </w:rPr>
      </w:pPr>
      <w:r w:rsidRPr="001A3A92">
        <w:rPr>
          <w:rFonts w:ascii="Georgia" w:eastAsiaTheme="minorEastAsia" w:hAnsi="Georgia" w:cstheme="minorBidi"/>
          <w:b/>
          <w:bCs/>
          <w:sz w:val="22"/>
          <w:szCs w:val="22"/>
        </w:rPr>
        <w:t xml:space="preserve">Location: </w:t>
      </w:r>
      <w:r w:rsidRPr="001A3A92">
        <w:rPr>
          <w:rFonts w:ascii="Georgia" w:eastAsiaTheme="minorEastAsia" w:hAnsi="Georgia" w:cstheme="minorBidi"/>
          <w:bCs/>
          <w:sz w:val="22"/>
          <w:szCs w:val="22"/>
        </w:rPr>
        <w:t>Ark Putney Academy</w:t>
      </w:r>
    </w:p>
    <w:p w14:paraId="653FEFC6" w14:textId="77777777" w:rsidR="00097CFF" w:rsidRPr="001A3A92" w:rsidRDefault="00097CFF" w:rsidP="00097CFF">
      <w:pPr>
        <w:tabs>
          <w:tab w:val="left" w:pos="2835"/>
        </w:tabs>
        <w:spacing w:after="120"/>
        <w:jc w:val="both"/>
        <w:rPr>
          <w:rFonts w:ascii="Georgia" w:eastAsiaTheme="minorEastAsia" w:hAnsi="Georgia" w:cstheme="minorBidi"/>
          <w:b/>
          <w:bCs/>
          <w:sz w:val="22"/>
          <w:szCs w:val="22"/>
        </w:rPr>
      </w:pPr>
      <w:r w:rsidRPr="001A3A92">
        <w:rPr>
          <w:rFonts w:ascii="Georgia" w:eastAsiaTheme="minorEastAsia" w:hAnsi="Georgia" w:cstheme="minorBidi"/>
          <w:b/>
          <w:bCs/>
          <w:sz w:val="22"/>
          <w:szCs w:val="22"/>
        </w:rPr>
        <w:t xml:space="preserve">Contract: </w:t>
      </w:r>
      <w:r w:rsidRPr="001A3A92">
        <w:rPr>
          <w:rFonts w:ascii="Georgia" w:eastAsiaTheme="minorEastAsia" w:hAnsi="Georgia" w:cstheme="minorBidi"/>
          <w:bCs/>
          <w:sz w:val="22"/>
          <w:szCs w:val="22"/>
        </w:rPr>
        <w:t>Permanent</w:t>
      </w:r>
    </w:p>
    <w:p w14:paraId="60DE6F05" w14:textId="77777777" w:rsidR="00097CFF" w:rsidRDefault="00097CFF" w:rsidP="00097CFF">
      <w:pPr>
        <w:tabs>
          <w:tab w:val="left" w:pos="1843"/>
        </w:tabs>
        <w:spacing w:after="120"/>
        <w:ind w:left="1440" w:hanging="1440"/>
        <w:rPr>
          <w:rFonts w:ascii="Georgia" w:hAnsi="Georgia"/>
          <w:sz w:val="22"/>
          <w:szCs w:val="22"/>
        </w:rPr>
      </w:pPr>
      <w:r w:rsidRPr="003B7561">
        <w:rPr>
          <w:rFonts w:ascii="Georgia" w:hAnsi="Georgia"/>
          <w:b/>
          <w:sz w:val="22"/>
          <w:szCs w:val="22"/>
        </w:rPr>
        <w:t>Pay Grade:</w:t>
      </w:r>
      <w:r>
        <w:rPr>
          <w:rFonts w:ascii="Georgia" w:hAnsi="Georgia"/>
          <w:b/>
          <w:sz w:val="22"/>
          <w:szCs w:val="22"/>
        </w:rPr>
        <w:t xml:space="preserve"> </w:t>
      </w:r>
      <w:r w:rsidRPr="003B7561">
        <w:rPr>
          <w:rFonts w:ascii="Georgia" w:hAnsi="Georgia"/>
          <w:sz w:val="22"/>
          <w:szCs w:val="22"/>
        </w:rPr>
        <w:t>A</w:t>
      </w:r>
      <w:r>
        <w:rPr>
          <w:rFonts w:ascii="Georgia" w:hAnsi="Georgia"/>
          <w:sz w:val="22"/>
          <w:szCs w:val="22"/>
        </w:rPr>
        <w:t>rk</w:t>
      </w:r>
      <w:r w:rsidRPr="003B7561">
        <w:rPr>
          <w:rFonts w:ascii="Georgia" w:hAnsi="Georgia"/>
          <w:sz w:val="22"/>
          <w:szCs w:val="22"/>
        </w:rPr>
        <w:t xml:space="preserve"> Support Staff</w:t>
      </w:r>
      <w:r>
        <w:rPr>
          <w:rFonts w:ascii="Georgia" w:hAnsi="Georgia"/>
          <w:sz w:val="22"/>
          <w:szCs w:val="22"/>
        </w:rPr>
        <w:t xml:space="preserve"> s</w:t>
      </w:r>
      <w:r w:rsidRPr="003B7561">
        <w:rPr>
          <w:rFonts w:ascii="Georgia" w:hAnsi="Georgia"/>
          <w:sz w:val="22"/>
          <w:szCs w:val="22"/>
        </w:rPr>
        <w:t>cale</w:t>
      </w:r>
      <w:r>
        <w:rPr>
          <w:rFonts w:ascii="Georgia" w:hAnsi="Georgia"/>
          <w:sz w:val="22"/>
          <w:szCs w:val="22"/>
        </w:rPr>
        <w:t xml:space="preserve"> 5</w:t>
      </w:r>
      <w:r w:rsidRPr="003B7561">
        <w:rPr>
          <w:rFonts w:ascii="Georgia" w:hAnsi="Georgia"/>
          <w:sz w:val="22"/>
          <w:szCs w:val="22"/>
        </w:rPr>
        <w:t xml:space="preserve">, </w:t>
      </w:r>
      <w:r>
        <w:rPr>
          <w:rFonts w:ascii="Georgia" w:hAnsi="Georgia"/>
          <w:sz w:val="22"/>
          <w:szCs w:val="22"/>
        </w:rPr>
        <w:t>p</w:t>
      </w:r>
      <w:r w:rsidRPr="003B7561">
        <w:rPr>
          <w:rFonts w:ascii="Georgia" w:hAnsi="Georgia"/>
          <w:sz w:val="22"/>
          <w:szCs w:val="22"/>
        </w:rPr>
        <w:t xml:space="preserve">oint </w:t>
      </w:r>
      <w:r>
        <w:rPr>
          <w:rFonts w:ascii="Georgia" w:hAnsi="Georgia"/>
          <w:sz w:val="22"/>
          <w:szCs w:val="22"/>
        </w:rPr>
        <w:t>5</w:t>
      </w:r>
      <w:r w:rsidRPr="003B7561">
        <w:rPr>
          <w:rFonts w:ascii="Georgia" w:hAnsi="Georgia"/>
          <w:sz w:val="22"/>
          <w:szCs w:val="22"/>
        </w:rPr>
        <w:t>; £2</w:t>
      </w:r>
      <w:r>
        <w:rPr>
          <w:rFonts w:ascii="Georgia" w:hAnsi="Georgia"/>
          <w:sz w:val="22"/>
          <w:szCs w:val="22"/>
        </w:rPr>
        <w:t xml:space="preserve">5,762 </w:t>
      </w:r>
      <w:r w:rsidRPr="0027066B">
        <w:rPr>
          <w:rFonts w:ascii="Georgia" w:hAnsi="Georgia"/>
          <w:i/>
          <w:iCs/>
          <w:sz w:val="22"/>
          <w:szCs w:val="22"/>
        </w:rPr>
        <w:t>pro rata</w:t>
      </w:r>
      <w:r w:rsidRPr="003B7561">
        <w:rPr>
          <w:rFonts w:ascii="Georgia" w:hAnsi="Georgia"/>
          <w:sz w:val="22"/>
          <w:szCs w:val="22"/>
        </w:rPr>
        <w:t xml:space="preserve">. </w:t>
      </w:r>
    </w:p>
    <w:p w14:paraId="505608D4" w14:textId="77777777" w:rsidR="00097CFF" w:rsidRPr="00FD1BAD" w:rsidRDefault="00097CFF" w:rsidP="00097CFF">
      <w:pPr>
        <w:tabs>
          <w:tab w:val="left" w:pos="1843"/>
        </w:tabs>
        <w:spacing w:after="120"/>
        <w:ind w:left="1440" w:hanging="1440"/>
        <w:rPr>
          <w:rFonts w:ascii="Georgia" w:hAnsi="Georgia"/>
          <w:bCs/>
          <w:sz w:val="22"/>
          <w:szCs w:val="22"/>
        </w:rPr>
      </w:pPr>
      <w:r>
        <w:rPr>
          <w:rFonts w:ascii="Georgia" w:hAnsi="Georgia"/>
          <w:b/>
          <w:sz w:val="22"/>
          <w:szCs w:val="22"/>
        </w:rPr>
        <w:t>A</w:t>
      </w:r>
      <w:r w:rsidRPr="003B7561">
        <w:rPr>
          <w:rFonts w:ascii="Georgia" w:hAnsi="Georgia"/>
          <w:b/>
          <w:sz w:val="22"/>
          <w:szCs w:val="22"/>
        </w:rPr>
        <w:t>ctual salary</w:t>
      </w:r>
      <w:r>
        <w:rPr>
          <w:rFonts w:ascii="Georgia" w:hAnsi="Georgia"/>
          <w:b/>
          <w:sz w:val="22"/>
          <w:szCs w:val="22"/>
        </w:rPr>
        <w:t xml:space="preserve">: </w:t>
      </w:r>
      <w:r w:rsidRPr="00FD1BAD">
        <w:rPr>
          <w:rFonts w:ascii="Georgia" w:hAnsi="Georgia"/>
          <w:bCs/>
          <w:sz w:val="22"/>
          <w:szCs w:val="22"/>
        </w:rPr>
        <w:t xml:space="preserve">£17,159 for 28 hours per week, 39 weeks per year term time only </w:t>
      </w:r>
    </w:p>
    <w:p w14:paraId="0F9D8A14" w14:textId="3D1B14EC" w:rsidR="00097CFF" w:rsidRPr="003B7561" w:rsidRDefault="00097CFF" w:rsidP="00097CFF">
      <w:pPr>
        <w:tabs>
          <w:tab w:val="left" w:pos="1843"/>
        </w:tabs>
        <w:spacing w:after="120"/>
        <w:rPr>
          <w:rFonts w:ascii="Georgia" w:hAnsi="Georgia"/>
          <w:sz w:val="22"/>
          <w:szCs w:val="22"/>
        </w:rPr>
      </w:pPr>
      <w:r>
        <w:rPr>
          <w:rFonts w:ascii="Georgia" w:hAnsi="Georgia"/>
          <w:b/>
          <w:sz w:val="22"/>
          <w:szCs w:val="22"/>
        </w:rPr>
        <w:t xml:space="preserve">Hours: </w:t>
      </w:r>
      <w:r w:rsidRPr="003B7561">
        <w:rPr>
          <w:rFonts w:ascii="Georgia" w:hAnsi="Georgia"/>
          <w:sz w:val="22"/>
          <w:szCs w:val="22"/>
        </w:rPr>
        <w:t>2</w:t>
      </w:r>
      <w:r>
        <w:rPr>
          <w:rFonts w:ascii="Georgia" w:hAnsi="Georgia"/>
          <w:sz w:val="22"/>
          <w:szCs w:val="22"/>
        </w:rPr>
        <w:t>8</w:t>
      </w:r>
      <w:r w:rsidRPr="003B7561">
        <w:rPr>
          <w:rFonts w:ascii="Georgia" w:hAnsi="Georgia"/>
          <w:sz w:val="22"/>
          <w:szCs w:val="22"/>
        </w:rPr>
        <w:t xml:space="preserve"> hours a week Monday</w:t>
      </w:r>
      <w:r w:rsidR="00305482">
        <w:rPr>
          <w:rFonts w:ascii="Georgia" w:hAnsi="Georgia"/>
          <w:sz w:val="22"/>
          <w:szCs w:val="22"/>
        </w:rPr>
        <w:t xml:space="preserve">, Tuesday, </w:t>
      </w:r>
      <w:r>
        <w:rPr>
          <w:rFonts w:ascii="Georgia" w:hAnsi="Georgia"/>
          <w:sz w:val="22"/>
          <w:szCs w:val="22"/>
        </w:rPr>
        <w:t>Thursday</w:t>
      </w:r>
      <w:r w:rsidR="00305482">
        <w:rPr>
          <w:rFonts w:ascii="Georgia" w:hAnsi="Georgia"/>
          <w:sz w:val="22"/>
          <w:szCs w:val="22"/>
        </w:rPr>
        <w:t>, Friday</w:t>
      </w:r>
      <w:r>
        <w:rPr>
          <w:rFonts w:ascii="Georgia" w:hAnsi="Georgia"/>
          <w:sz w:val="22"/>
          <w:szCs w:val="22"/>
        </w:rPr>
        <w:t xml:space="preserve"> </w:t>
      </w:r>
      <w:r w:rsidRPr="003B7561">
        <w:rPr>
          <w:rFonts w:ascii="Georgia" w:hAnsi="Georgia"/>
          <w:sz w:val="22"/>
          <w:szCs w:val="22"/>
        </w:rPr>
        <w:t>12:00 to 17:00</w:t>
      </w:r>
      <w:r>
        <w:rPr>
          <w:rFonts w:ascii="Georgia" w:hAnsi="Georgia"/>
          <w:sz w:val="22"/>
          <w:szCs w:val="22"/>
        </w:rPr>
        <w:t>pm</w:t>
      </w:r>
      <w:r w:rsidRPr="003B7561">
        <w:rPr>
          <w:rFonts w:ascii="Georgia" w:hAnsi="Georgia"/>
          <w:sz w:val="22"/>
          <w:szCs w:val="22"/>
        </w:rPr>
        <w:t xml:space="preserve">, </w:t>
      </w:r>
      <w:r w:rsidR="00305482">
        <w:rPr>
          <w:rFonts w:ascii="Georgia" w:hAnsi="Georgia"/>
          <w:sz w:val="22"/>
          <w:szCs w:val="22"/>
        </w:rPr>
        <w:t xml:space="preserve">Wednesday </w:t>
      </w:r>
      <w:r>
        <w:rPr>
          <w:rFonts w:ascii="Georgia" w:hAnsi="Georgia"/>
          <w:sz w:val="22"/>
          <w:szCs w:val="22"/>
        </w:rPr>
        <w:t xml:space="preserve">08.00 to 16.00pm </w:t>
      </w:r>
    </w:p>
    <w:p w14:paraId="0B3FE79D" w14:textId="77777777" w:rsidR="002C1D91" w:rsidRPr="003B7561" w:rsidRDefault="002C1D91" w:rsidP="002C1D91">
      <w:pPr>
        <w:tabs>
          <w:tab w:val="left" w:pos="1843"/>
        </w:tabs>
        <w:rPr>
          <w:rFonts w:ascii="Georgia" w:hAnsi="Georgia"/>
          <w:sz w:val="22"/>
          <w:szCs w:val="22"/>
        </w:rPr>
      </w:pPr>
    </w:p>
    <w:p w14:paraId="33076AFD" w14:textId="77777777" w:rsidR="002C1D91" w:rsidRPr="00296BDC" w:rsidRDefault="002C1D91" w:rsidP="002C1D91">
      <w:pPr>
        <w:rPr>
          <w:rFonts w:ascii="Georgia" w:hAnsi="Georgia" w:cs="Arial"/>
          <w:b/>
          <w:color w:val="00B0F0"/>
        </w:rPr>
      </w:pPr>
      <w:r w:rsidRPr="00296BDC">
        <w:rPr>
          <w:rFonts w:ascii="Georgia" w:hAnsi="Georgia" w:cs="Arial"/>
          <w:b/>
          <w:color w:val="00B0F0"/>
        </w:rPr>
        <w:t>Key Tasks</w:t>
      </w:r>
    </w:p>
    <w:p w14:paraId="3EA0356A" w14:textId="77777777" w:rsidR="002C1D91" w:rsidRPr="003B7561" w:rsidRDefault="002C1D91" w:rsidP="002C1D91">
      <w:pPr>
        <w:ind w:left="360"/>
        <w:jc w:val="both"/>
        <w:rPr>
          <w:rFonts w:ascii="Georgia" w:hAnsi="Georgia" w:cs="Arial"/>
          <w:sz w:val="22"/>
          <w:szCs w:val="22"/>
        </w:rPr>
      </w:pPr>
    </w:p>
    <w:p w14:paraId="306CC235" w14:textId="452C164A" w:rsidR="009E2E9D" w:rsidRPr="009E2E9D" w:rsidRDefault="009E2E9D" w:rsidP="009E2E9D">
      <w:pPr>
        <w:numPr>
          <w:ilvl w:val="0"/>
          <w:numId w:val="3"/>
        </w:numPr>
        <w:rPr>
          <w:rFonts w:ascii="Georgia" w:hAnsi="Georgia"/>
          <w:sz w:val="22"/>
          <w:szCs w:val="22"/>
          <w:lang w:val="en"/>
        </w:rPr>
      </w:pPr>
      <w:r w:rsidRPr="003B7561">
        <w:rPr>
          <w:rFonts w:ascii="Georgia" w:hAnsi="Georgia"/>
          <w:sz w:val="22"/>
          <w:szCs w:val="22"/>
          <w:lang w:val="en"/>
        </w:rPr>
        <w:t xml:space="preserve">To </w:t>
      </w:r>
      <w:r>
        <w:rPr>
          <w:rFonts w:ascii="Georgia" w:hAnsi="Georgia"/>
          <w:sz w:val="22"/>
          <w:szCs w:val="22"/>
          <w:lang w:val="en"/>
        </w:rPr>
        <w:t>lead on</w:t>
      </w:r>
      <w:r w:rsidRPr="003B7561">
        <w:rPr>
          <w:rFonts w:ascii="Georgia" w:hAnsi="Georgia"/>
          <w:sz w:val="22"/>
          <w:szCs w:val="22"/>
          <w:lang w:val="en"/>
        </w:rPr>
        <w:t xml:space="preserve"> reprographics and displays</w:t>
      </w:r>
    </w:p>
    <w:p w14:paraId="3773E476" w14:textId="08E410FF" w:rsidR="00104051" w:rsidRPr="003B7561" w:rsidRDefault="00104051" w:rsidP="002C1D91">
      <w:pPr>
        <w:numPr>
          <w:ilvl w:val="0"/>
          <w:numId w:val="3"/>
        </w:numPr>
        <w:rPr>
          <w:rFonts w:ascii="Georgia" w:hAnsi="Georgia"/>
          <w:sz w:val="22"/>
          <w:szCs w:val="22"/>
          <w:lang w:val="en"/>
        </w:rPr>
      </w:pPr>
      <w:r w:rsidRPr="003B7561">
        <w:rPr>
          <w:rFonts w:ascii="Georgia" w:hAnsi="Georgia"/>
          <w:sz w:val="22"/>
          <w:szCs w:val="22"/>
          <w:lang w:val="en"/>
        </w:rPr>
        <w:t>To provide administrative support for the Heads of Year/Heads of House</w:t>
      </w:r>
    </w:p>
    <w:p w14:paraId="30461A02" w14:textId="77777777" w:rsidR="00104051" w:rsidRPr="003B7561" w:rsidRDefault="00104051" w:rsidP="002C1D91">
      <w:pPr>
        <w:numPr>
          <w:ilvl w:val="0"/>
          <w:numId w:val="3"/>
        </w:numPr>
        <w:rPr>
          <w:rFonts w:ascii="Georgia" w:hAnsi="Georgia"/>
          <w:sz w:val="22"/>
          <w:szCs w:val="22"/>
          <w:lang w:val="en"/>
        </w:rPr>
      </w:pPr>
      <w:r w:rsidRPr="003B7561">
        <w:rPr>
          <w:rFonts w:ascii="Georgia" w:hAnsi="Georgia"/>
          <w:sz w:val="22"/>
          <w:szCs w:val="22"/>
          <w:lang w:val="en"/>
        </w:rPr>
        <w:t>To provide administrative support for the primary transition</w:t>
      </w:r>
    </w:p>
    <w:p w14:paraId="0C608E3B" w14:textId="77777777" w:rsidR="002C1D91" w:rsidRPr="003B7561" w:rsidRDefault="002C1D91" w:rsidP="002C1D91">
      <w:pPr>
        <w:numPr>
          <w:ilvl w:val="0"/>
          <w:numId w:val="3"/>
        </w:numPr>
        <w:rPr>
          <w:rFonts w:ascii="Georgia" w:hAnsi="Georgia"/>
          <w:sz w:val="22"/>
          <w:szCs w:val="22"/>
          <w:lang w:val="en"/>
        </w:rPr>
      </w:pPr>
      <w:r w:rsidRPr="003B7561">
        <w:rPr>
          <w:rFonts w:ascii="Georgia" w:hAnsi="Georgia"/>
          <w:sz w:val="22"/>
          <w:szCs w:val="22"/>
          <w:lang w:val="en"/>
        </w:rPr>
        <w:t>To provide general administrative support across the academy including typing of letters, minutes, mail merge, photocopying</w:t>
      </w:r>
    </w:p>
    <w:p w14:paraId="6F3D1631" w14:textId="77777777" w:rsidR="002C1D91" w:rsidRPr="003B7561" w:rsidRDefault="002C1D91" w:rsidP="002C1D91">
      <w:pPr>
        <w:numPr>
          <w:ilvl w:val="0"/>
          <w:numId w:val="3"/>
        </w:numPr>
        <w:rPr>
          <w:rFonts w:ascii="Georgia" w:hAnsi="Georgia"/>
          <w:sz w:val="22"/>
          <w:szCs w:val="22"/>
          <w:lang w:val="en"/>
        </w:rPr>
      </w:pPr>
      <w:r w:rsidRPr="003B7561">
        <w:rPr>
          <w:rFonts w:ascii="Georgia" w:hAnsi="Georgia"/>
          <w:sz w:val="22"/>
          <w:szCs w:val="22"/>
          <w:lang w:val="en"/>
        </w:rPr>
        <w:t>Assisting with whole school mail outs</w:t>
      </w:r>
    </w:p>
    <w:p w14:paraId="15894ED0" w14:textId="561EB0FB" w:rsidR="002C1D91" w:rsidRPr="003B7561" w:rsidRDefault="002C1D91" w:rsidP="002C1D91">
      <w:pPr>
        <w:numPr>
          <w:ilvl w:val="0"/>
          <w:numId w:val="3"/>
        </w:numPr>
        <w:rPr>
          <w:rFonts w:ascii="Georgia" w:hAnsi="Georgia"/>
          <w:sz w:val="22"/>
          <w:szCs w:val="22"/>
          <w:lang w:val="en"/>
        </w:rPr>
      </w:pPr>
      <w:r w:rsidRPr="003B7561">
        <w:rPr>
          <w:rFonts w:ascii="Georgia" w:hAnsi="Georgia"/>
          <w:sz w:val="22"/>
          <w:szCs w:val="22"/>
          <w:lang w:val="en"/>
        </w:rPr>
        <w:t xml:space="preserve">To cover reception, </w:t>
      </w:r>
      <w:r w:rsidR="00EF55CB">
        <w:rPr>
          <w:rFonts w:ascii="Georgia" w:hAnsi="Georgia"/>
          <w:sz w:val="22"/>
          <w:szCs w:val="22"/>
          <w:lang w:val="en"/>
        </w:rPr>
        <w:t>each Friday and for the last hour each day</w:t>
      </w:r>
    </w:p>
    <w:p w14:paraId="4FA14286" w14:textId="77777777" w:rsidR="00063AFF" w:rsidRPr="003B7561" w:rsidRDefault="00063AFF" w:rsidP="002C1D91">
      <w:pPr>
        <w:numPr>
          <w:ilvl w:val="0"/>
          <w:numId w:val="3"/>
        </w:numPr>
        <w:rPr>
          <w:rFonts w:ascii="Georgia" w:hAnsi="Georgia"/>
          <w:sz w:val="22"/>
          <w:szCs w:val="22"/>
          <w:lang w:val="en"/>
        </w:rPr>
      </w:pPr>
      <w:r w:rsidRPr="003B7561">
        <w:rPr>
          <w:rFonts w:ascii="Georgia" w:hAnsi="Georgia"/>
          <w:sz w:val="22"/>
          <w:szCs w:val="22"/>
          <w:lang w:val="en"/>
        </w:rPr>
        <w:t>Carrying out general administrative tasks as required</w:t>
      </w:r>
    </w:p>
    <w:p w14:paraId="2D88080C" w14:textId="77777777" w:rsidR="00063AFF" w:rsidRPr="003B7561" w:rsidRDefault="00063AFF" w:rsidP="002C1D91">
      <w:pPr>
        <w:numPr>
          <w:ilvl w:val="0"/>
          <w:numId w:val="3"/>
        </w:numPr>
        <w:rPr>
          <w:rFonts w:ascii="Georgia" w:hAnsi="Georgia"/>
          <w:sz w:val="22"/>
          <w:szCs w:val="22"/>
          <w:lang w:val="en"/>
        </w:rPr>
      </w:pPr>
      <w:r w:rsidRPr="003B7561">
        <w:rPr>
          <w:rFonts w:ascii="Georgia" w:hAnsi="Georgia"/>
          <w:sz w:val="22"/>
          <w:szCs w:val="22"/>
          <w:lang w:val="en"/>
        </w:rPr>
        <w:t xml:space="preserve">To facilitate the serving of refreshments for visitors </w:t>
      </w:r>
    </w:p>
    <w:p w14:paraId="3EA1F027" w14:textId="77777777" w:rsidR="00063AFF" w:rsidRPr="003B7561" w:rsidRDefault="00063AFF" w:rsidP="002C1D91">
      <w:pPr>
        <w:numPr>
          <w:ilvl w:val="0"/>
          <w:numId w:val="3"/>
        </w:numPr>
        <w:rPr>
          <w:rFonts w:ascii="Georgia" w:hAnsi="Georgia"/>
          <w:sz w:val="22"/>
          <w:szCs w:val="22"/>
          <w:lang w:val="en"/>
        </w:rPr>
      </w:pPr>
      <w:r w:rsidRPr="003B7561">
        <w:rPr>
          <w:rFonts w:ascii="Georgia" w:hAnsi="Georgia"/>
          <w:sz w:val="22"/>
          <w:szCs w:val="22"/>
          <w:lang w:val="en"/>
        </w:rPr>
        <w:t>Administering First Aid</w:t>
      </w:r>
    </w:p>
    <w:p w14:paraId="6586DC4F" w14:textId="3DEFD5B3" w:rsidR="002C1D91" w:rsidRPr="003B7561" w:rsidRDefault="002C1D91" w:rsidP="002C1D91">
      <w:pPr>
        <w:numPr>
          <w:ilvl w:val="0"/>
          <w:numId w:val="3"/>
        </w:numPr>
        <w:rPr>
          <w:rFonts w:ascii="Georgia" w:hAnsi="Georgia"/>
          <w:sz w:val="22"/>
          <w:szCs w:val="22"/>
          <w:lang w:val="en"/>
        </w:rPr>
      </w:pPr>
      <w:r w:rsidRPr="003B7561">
        <w:rPr>
          <w:rFonts w:ascii="Georgia" w:hAnsi="Georgia" w:cs="Arial"/>
          <w:sz w:val="22"/>
          <w:szCs w:val="22"/>
          <w:lang w:val="en"/>
        </w:rPr>
        <w:t xml:space="preserve">To support the </w:t>
      </w:r>
      <w:r w:rsidR="00CD6E47">
        <w:rPr>
          <w:rFonts w:ascii="Georgia" w:hAnsi="Georgia" w:cs="Arial"/>
          <w:sz w:val="22"/>
          <w:szCs w:val="22"/>
          <w:lang w:val="en"/>
        </w:rPr>
        <w:t>academy</w:t>
      </w:r>
      <w:r w:rsidRPr="003B7561">
        <w:rPr>
          <w:rFonts w:ascii="Georgia" w:hAnsi="Georgia" w:cs="Arial"/>
          <w:sz w:val="22"/>
          <w:szCs w:val="22"/>
          <w:lang w:val="en"/>
        </w:rPr>
        <w:t>’s safeguarding procedures</w:t>
      </w:r>
    </w:p>
    <w:p w14:paraId="7E6FADB6" w14:textId="77B7E7F3" w:rsidR="00221CC2" w:rsidRPr="003B7561" w:rsidRDefault="00221CC2" w:rsidP="002C1D91">
      <w:pPr>
        <w:numPr>
          <w:ilvl w:val="0"/>
          <w:numId w:val="3"/>
        </w:numPr>
        <w:rPr>
          <w:rFonts w:ascii="Georgia" w:hAnsi="Georgia"/>
          <w:sz w:val="22"/>
          <w:szCs w:val="22"/>
          <w:lang w:val="en"/>
        </w:rPr>
      </w:pPr>
      <w:r w:rsidRPr="003B7561">
        <w:rPr>
          <w:rFonts w:ascii="Georgia" w:hAnsi="Georgia" w:cs="Arial"/>
          <w:sz w:val="22"/>
          <w:szCs w:val="22"/>
          <w:lang w:val="en"/>
        </w:rPr>
        <w:t>To be a fire marshal in the school</w:t>
      </w:r>
    </w:p>
    <w:p w14:paraId="01BEC23B" w14:textId="77777777" w:rsidR="002C1D91" w:rsidRPr="003B7561" w:rsidRDefault="002C1D91" w:rsidP="002C1D91">
      <w:pPr>
        <w:jc w:val="both"/>
        <w:rPr>
          <w:rFonts w:ascii="Georgia" w:hAnsi="Georgia" w:cs="Arial"/>
          <w:sz w:val="22"/>
          <w:szCs w:val="22"/>
        </w:rPr>
      </w:pPr>
    </w:p>
    <w:p w14:paraId="0E2E0AC2" w14:textId="77777777" w:rsidR="002C1D91" w:rsidRPr="00296BDC" w:rsidRDefault="002C1D91" w:rsidP="002C1D91">
      <w:pPr>
        <w:autoSpaceDE w:val="0"/>
        <w:autoSpaceDN w:val="0"/>
        <w:adjustRightInd w:val="0"/>
        <w:rPr>
          <w:rFonts w:ascii="Georgia" w:hAnsi="Georgia" w:cs="Arial"/>
          <w:b/>
          <w:bCs/>
          <w:color w:val="00B0F0"/>
        </w:rPr>
      </w:pPr>
      <w:r w:rsidRPr="00296BDC">
        <w:rPr>
          <w:rFonts w:ascii="Georgia" w:hAnsi="Georgia" w:cs="Arial"/>
          <w:b/>
          <w:bCs/>
          <w:color w:val="00B0F0"/>
        </w:rPr>
        <w:t>Person Specifications:</w:t>
      </w:r>
      <w:r w:rsidRPr="00296BDC">
        <w:rPr>
          <w:rFonts w:ascii="Georgia" w:hAnsi="Georgia" w:cs="Arial"/>
          <w:b/>
          <w:bCs/>
          <w:color w:val="00B0F0"/>
        </w:rPr>
        <w:br/>
      </w:r>
    </w:p>
    <w:p w14:paraId="1F6AAFBB" w14:textId="77777777" w:rsidR="00EE131E" w:rsidRPr="00EE131E" w:rsidRDefault="00D755DE" w:rsidP="00D755DE">
      <w:pPr>
        <w:pStyle w:val="ListParagraph"/>
        <w:numPr>
          <w:ilvl w:val="0"/>
          <w:numId w:val="4"/>
        </w:numPr>
        <w:autoSpaceDE w:val="0"/>
        <w:autoSpaceDN w:val="0"/>
        <w:adjustRightInd w:val="0"/>
        <w:jc w:val="both"/>
        <w:rPr>
          <w:rFonts w:ascii="Georgia" w:hAnsi="Georgia" w:cs="Arial"/>
          <w:bCs/>
        </w:rPr>
      </w:pPr>
      <w:r w:rsidRPr="00A26A06">
        <w:rPr>
          <w:rFonts w:ascii="Georgia" w:eastAsiaTheme="minorEastAsia" w:hAnsi="Georgia" w:cstheme="minorBidi"/>
          <w:color w:val="000000" w:themeColor="text1"/>
        </w:rPr>
        <w:t xml:space="preserve">Applicants must be qualified up to and have passed GCSE Maths and English at grade C or above. </w:t>
      </w:r>
    </w:p>
    <w:p w14:paraId="5CC3783C" w14:textId="139A3EDF" w:rsidR="00D755DE" w:rsidRPr="00A26A06" w:rsidRDefault="00D755DE" w:rsidP="00EE131E">
      <w:pPr>
        <w:pStyle w:val="ListParagraph"/>
        <w:numPr>
          <w:ilvl w:val="0"/>
          <w:numId w:val="4"/>
        </w:numPr>
        <w:autoSpaceDE w:val="0"/>
        <w:autoSpaceDN w:val="0"/>
        <w:adjustRightInd w:val="0"/>
        <w:spacing w:after="0" w:line="240" w:lineRule="auto"/>
        <w:ind w:left="357" w:hanging="357"/>
        <w:jc w:val="both"/>
        <w:rPr>
          <w:rFonts w:ascii="Georgia" w:hAnsi="Georgia" w:cs="Arial"/>
          <w:bCs/>
        </w:rPr>
      </w:pPr>
      <w:r w:rsidRPr="00A26A06">
        <w:rPr>
          <w:rFonts w:ascii="Georgia" w:hAnsi="Georgia" w:cs="Arial"/>
          <w:bCs/>
        </w:rPr>
        <w:t>Excellent administrative and organisational skills</w:t>
      </w:r>
    </w:p>
    <w:p w14:paraId="41E1C74A" w14:textId="77777777" w:rsidR="00470DB2" w:rsidRPr="003B7561" w:rsidRDefault="00470DB2" w:rsidP="002C1D91">
      <w:pPr>
        <w:numPr>
          <w:ilvl w:val="0"/>
          <w:numId w:val="4"/>
        </w:numPr>
        <w:autoSpaceDE w:val="0"/>
        <w:autoSpaceDN w:val="0"/>
        <w:adjustRightInd w:val="0"/>
        <w:jc w:val="both"/>
        <w:rPr>
          <w:rFonts w:ascii="Georgia" w:hAnsi="Georgia" w:cs="Arial"/>
          <w:bCs/>
          <w:sz w:val="22"/>
          <w:szCs w:val="22"/>
        </w:rPr>
      </w:pPr>
      <w:r w:rsidRPr="003B7561">
        <w:rPr>
          <w:rFonts w:ascii="Georgia" w:hAnsi="Georgia" w:cs="Arial"/>
          <w:bCs/>
          <w:sz w:val="22"/>
          <w:szCs w:val="22"/>
        </w:rPr>
        <w:t>Excellent ICT skills including use of Management Information Systems, Word, Excel, Powerpoint</w:t>
      </w:r>
    </w:p>
    <w:p w14:paraId="0DA74444" w14:textId="77777777" w:rsidR="00470DB2" w:rsidRPr="003B7561" w:rsidRDefault="00470DB2" w:rsidP="002C1D91">
      <w:pPr>
        <w:numPr>
          <w:ilvl w:val="0"/>
          <w:numId w:val="4"/>
        </w:numPr>
        <w:autoSpaceDE w:val="0"/>
        <w:autoSpaceDN w:val="0"/>
        <w:adjustRightInd w:val="0"/>
        <w:jc w:val="both"/>
        <w:rPr>
          <w:rFonts w:ascii="Georgia" w:hAnsi="Georgia" w:cs="Arial"/>
          <w:bCs/>
          <w:sz w:val="22"/>
          <w:szCs w:val="22"/>
        </w:rPr>
      </w:pPr>
      <w:r w:rsidRPr="003B7561">
        <w:rPr>
          <w:rFonts w:ascii="Georgia" w:hAnsi="Georgia" w:cs="Arial"/>
          <w:bCs/>
          <w:sz w:val="22"/>
          <w:szCs w:val="22"/>
        </w:rPr>
        <w:t>Excellent written English</w:t>
      </w:r>
    </w:p>
    <w:p w14:paraId="64F2AB22" w14:textId="77777777" w:rsidR="00470DB2" w:rsidRPr="003B7561" w:rsidRDefault="00470DB2" w:rsidP="002C1D91">
      <w:pPr>
        <w:numPr>
          <w:ilvl w:val="0"/>
          <w:numId w:val="4"/>
        </w:numPr>
        <w:autoSpaceDE w:val="0"/>
        <w:autoSpaceDN w:val="0"/>
        <w:adjustRightInd w:val="0"/>
        <w:jc w:val="both"/>
        <w:rPr>
          <w:rFonts w:ascii="Georgia" w:hAnsi="Georgia" w:cs="Arial"/>
          <w:bCs/>
          <w:sz w:val="22"/>
          <w:szCs w:val="22"/>
        </w:rPr>
      </w:pPr>
      <w:r w:rsidRPr="003B7561">
        <w:rPr>
          <w:rFonts w:ascii="Georgia" w:hAnsi="Georgia" w:cs="Arial"/>
          <w:bCs/>
          <w:sz w:val="22"/>
          <w:szCs w:val="22"/>
        </w:rPr>
        <w:t>Excellent inter-personal skills with the ability to work as part of a team</w:t>
      </w:r>
    </w:p>
    <w:p w14:paraId="4C9C2DAA" w14:textId="77777777" w:rsidR="002C1D91" w:rsidRPr="003B7561" w:rsidRDefault="002C1D91" w:rsidP="002C1D91">
      <w:pPr>
        <w:numPr>
          <w:ilvl w:val="0"/>
          <w:numId w:val="4"/>
        </w:numPr>
        <w:autoSpaceDE w:val="0"/>
        <w:autoSpaceDN w:val="0"/>
        <w:adjustRightInd w:val="0"/>
        <w:jc w:val="both"/>
        <w:rPr>
          <w:rFonts w:ascii="Georgia" w:hAnsi="Georgia" w:cs="Arial"/>
          <w:b/>
          <w:bCs/>
          <w:sz w:val="22"/>
          <w:szCs w:val="22"/>
        </w:rPr>
      </w:pPr>
      <w:r w:rsidRPr="003B7561">
        <w:rPr>
          <w:rFonts w:ascii="Georgia" w:hAnsi="Georgia" w:cs="Arial Narrow"/>
          <w:sz w:val="22"/>
          <w:szCs w:val="22"/>
        </w:rPr>
        <w:t>Playing a full part in the life of the academy community, supporting its distinctive mission and ethos and encouraging staff and students to follow this example</w:t>
      </w:r>
    </w:p>
    <w:p w14:paraId="1E90A555" w14:textId="77777777" w:rsidR="002C1D91" w:rsidRPr="003B7561" w:rsidRDefault="002C1D91" w:rsidP="002C1D91">
      <w:pPr>
        <w:numPr>
          <w:ilvl w:val="0"/>
          <w:numId w:val="4"/>
        </w:numPr>
        <w:autoSpaceDE w:val="0"/>
        <w:autoSpaceDN w:val="0"/>
        <w:adjustRightInd w:val="0"/>
        <w:jc w:val="both"/>
        <w:rPr>
          <w:rFonts w:ascii="Georgia" w:hAnsi="Georgia" w:cs="Arial Narrow"/>
          <w:sz w:val="22"/>
          <w:szCs w:val="22"/>
        </w:rPr>
      </w:pPr>
      <w:r w:rsidRPr="003B7561">
        <w:rPr>
          <w:rFonts w:ascii="Georgia" w:hAnsi="Georgia" w:cs="Arial Narrow"/>
          <w:sz w:val="22"/>
          <w:szCs w:val="22"/>
        </w:rPr>
        <w:t>Actively promoting academy policies and procedures</w:t>
      </w:r>
    </w:p>
    <w:p w14:paraId="2E2367CD" w14:textId="77777777" w:rsidR="002C1D91" w:rsidRPr="003B7561" w:rsidRDefault="002C1D91" w:rsidP="002C1D91">
      <w:pPr>
        <w:numPr>
          <w:ilvl w:val="0"/>
          <w:numId w:val="4"/>
        </w:numPr>
        <w:autoSpaceDE w:val="0"/>
        <w:autoSpaceDN w:val="0"/>
        <w:adjustRightInd w:val="0"/>
        <w:jc w:val="both"/>
        <w:rPr>
          <w:rFonts w:ascii="Georgia" w:hAnsi="Georgia" w:cs="Arial Narrow"/>
          <w:sz w:val="22"/>
          <w:szCs w:val="22"/>
        </w:rPr>
      </w:pPr>
      <w:r w:rsidRPr="003B7561">
        <w:rPr>
          <w:rFonts w:ascii="Georgia" w:hAnsi="Georgia" w:cs="Arial Narrow"/>
          <w:sz w:val="22"/>
          <w:szCs w:val="22"/>
        </w:rPr>
        <w:t>Responsibility for own continued professional development</w:t>
      </w:r>
    </w:p>
    <w:p w14:paraId="1F51E69C" w14:textId="77777777" w:rsidR="002C1D91" w:rsidRPr="003B7561" w:rsidRDefault="002C1D91" w:rsidP="002C1D91">
      <w:pPr>
        <w:numPr>
          <w:ilvl w:val="0"/>
          <w:numId w:val="4"/>
        </w:numPr>
        <w:autoSpaceDE w:val="0"/>
        <w:autoSpaceDN w:val="0"/>
        <w:adjustRightInd w:val="0"/>
        <w:jc w:val="both"/>
        <w:rPr>
          <w:rFonts w:ascii="Georgia" w:hAnsi="Georgia" w:cs="Arial Narrow"/>
          <w:sz w:val="22"/>
          <w:szCs w:val="22"/>
        </w:rPr>
      </w:pPr>
      <w:r w:rsidRPr="003B7561">
        <w:rPr>
          <w:rFonts w:ascii="Georgia" w:hAnsi="Georgia" w:cs="Arial Narrow"/>
          <w:sz w:val="22"/>
          <w:szCs w:val="22"/>
        </w:rPr>
        <w:t xml:space="preserve">Compliance with the academy’s Health &amp; Safety policy </w:t>
      </w:r>
    </w:p>
    <w:p w14:paraId="2408BEEC" w14:textId="773839F3" w:rsidR="002C1D91" w:rsidRPr="003B7561" w:rsidRDefault="002C1D91" w:rsidP="002C1D91">
      <w:pPr>
        <w:numPr>
          <w:ilvl w:val="0"/>
          <w:numId w:val="4"/>
        </w:numPr>
        <w:autoSpaceDE w:val="0"/>
        <w:autoSpaceDN w:val="0"/>
        <w:adjustRightInd w:val="0"/>
        <w:jc w:val="both"/>
        <w:rPr>
          <w:rFonts w:ascii="Georgia" w:hAnsi="Georgia" w:cs="Arial Narrow"/>
          <w:sz w:val="22"/>
          <w:szCs w:val="22"/>
        </w:rPr>
      </w:pPr>
      <w:r w:rsidRPr="003B7561">
        <w:rPr>
          <w:rFonts w:ascii="Georgia" w:hAnsi="Georgia" w:cs="Arial Narrow"/>
          <w:sz w:val="22"/>
          <w:szCs w:val="22"/>
        </w:rPr>
        <w:t xml:space="preserve">Adhering to the </w:t>
      </w:r>
      <w:r w:rsidR="00CD6E47">
        <w:rPr>
          <w:rFonts w:ascii="Georgia" w:hAnsi="Georgia" w:cs="Arial Narrow"/>
          <w:sz w:val="22"/>
          <w:szCs w:val="22"/>
        </w:rPr>
        <w:t>academy</w:t>
      </w:r>
      <w:r w:rsidRPr="003B7561">
        <w:rPr>
          <w:rFonts w:ascii="Georgia" w:hAnsi="Georgia" w:cs="Arial Narrow"/>
          <w:sz w:val="22"/>
          <w:szCs w:val="22"/>
        </w:rPr>
        <w:t>’s Safeguarding Policy</w:t>
      </w:r>
    </w:p>
    <w:p w14:paraId="7E912BD0" w14:textId="4CD2D318" w:rsidR="002C1D91" w:rsidRDefault="002C1D91" w:rsidP="002C1D91">
      <w:pPr>
        <w:pStyle w:val="ListParagraph"/>
        <w:numPr>
          <w:ilvl w:val="0"/>
          <w:numId w:val="4"/>
        </w:numPr>
        <w:spacing w:after="0" w:line="240" w:lineRule="auto"/>
        <w:jc w:val="both"/>
        <w:rPr>
          <w:rFonts w:ascii="Georgia" w:hAnsi="Georgia"/>
        </w:rPr>
      </w:pPr>
      <w:r w:rsidRPr="003B7561">
        <w:rPr>
          <w:rFonts w:ascii="Georgia" w:hAnsi="Georgia"/>
        </w:rPr>
        <w:t>Uphold the academy’s behaviour policy, uniform regulations and code of conduct in a consistent, firm and non-confrontational manner</w:t>
      </w:r>
    </w:p>
    <w:p w14:paraId="47EE56BF" w14:textId="77777777" w:rsidR="00CD6E47" w:rsidRPr="00CD6E47" w:rsidRDefault="00CD6E47" w:rsidP="00CD6E47">
      <w:pPr>
        <w:pStyle w:val="ListParagraph"/>
        <w:numPr>
          <w:ilvl w:val="0"/>
          <w:numId w:val="4"/>
        </w:numPr>
        <w:autoSpaceDE w:val="0"/>
        <w:autoSpaceDN w:val="0"/>
        <w:adjustRightInd w:val="0"/>
        <w:jc w:val="both"/>
        <w:rPr>
          <w:rFonts w:ascii="Georgia" w:hAnsi="Georgia" w:cs="Arial Narrow"/>
        </w:rPr>
      </w:pPr>
      <w:r w:rsidRPr="00CD6E47">
        <w:rPr>
          <w:rFonts w:ascii="Georgia" w:hAnsi="Georgia" w:cs="Arial Narrow"/>
        </w:rPr>
        <w:t>A fully qualified First Aider or willingness to undertake training</w:t>
      </w:r>
    </w:p>
    <w:p w14:paraId="4EF92ADE" w14:textId="77777777" w:rsidR="00CD6E47" w:rsidRDefault="00CD6E47" w:rsidP="00CD6E47">
      <w:pPr>
        <w:pStyle w:val="ListParagraph"/>
        <w:spacing w:after="0" w:line="240" w:lineRule="auto"/>
        <w:ind w:left="360"/>
        <w:jc w:val="both"/>
        <w:rPr>
          <w:rFonts w:ascii="Georgia" w:hAnsi="Georgia"/>
        </w:rPr>
      </w:pPr>
    </w:p>
    <w:p w14:paraId="224AC0BA" w14:textId="48B8CB37" w:rsidR="002C1D91" w:rsidRPr="003B7561" w:rsidRDefault="002C1D91" w:rsidP="00CD6E47">
      <w:pPr>
        <w:autoSpaceDE w:val="0"/>
        <w:autoSpaceDN w:val="0"/>
        <w:adjustRightInd w:val="0"/>
        <w:jc w:val="both"/>
        <w:rPr>
          <w:rFonts w:ascii="Georgia" w:hAnsi="Georgia" w:cs="Arial Narrow"/>
          <w:sz w:val="22"/>
          <w:szCs w:val="22"/>
        </w:rPr>
      </w:pPr>
      <w:r w:rsidRPr="003B7561">
        <w:rPr>
          <w:rFonts w:ascii="Georgia" w:hAnsi="Georgia" w:cs="Arial Narrow"/>
          <w:sz w:val="22"/>
          <w:szCs w:val="22"/>
        </w:rPr>
        <w:t xml:space="preserve">This job description is not necessarily a comprehensive definition of the post.  </w:t>
      </w:r>
      <w:r w:rsidR="00B139CE" w:rsidRPr="003B7561">
        <w:rPr>
          <w:rFonts w:ascii="Georgia" w:hAnsi="Georgia" w:cs="Arial Narrow"/>
          <w:sz w:val="22"/>
          <w:szCs w:val="22"/>
        </w:rPr>
        <w:t>The duties may be varied to meet the changing demands of the school at the reasonable discretion of the Principal or Principal’s PA</w:t>
      </w:r>
      <w:r w:rsidR="00B139CE">
        <w:rPr>
          <w:rFonts w:ascii="Georgia" w:hAnsi="Georgia" w:cs="Arial Narrow"/>
          <w:sz w:val="22"/>
          <w:szCs w:val="22"/>
        </w:rPr>
        <w:t>.  The job description</w:t>
      </w:r>
      <w:r w:rsidRPr="003B7561">
        <w:rPr>
          <w:rFonts w:ascii="Georgia" w:hAnsi="Georgia" w:cs="Arial Narrow"/>
          <w:sz w:val="22"/>
          <w:szCs w:val="22"/>
        </w:rPr>
        <w:t xml:space="preserve"> will be reviewed at least once a year </w:t>
      </w:r>
      <w:r w:rsidR="007C428D">
        <w:rPr>
          <w:rFonts w:ascii="Georgia" w:hAnsi="Georgia" w:cs="Arial Narrow"/>
          <w:sz w:val="22"/>
          <w:szCs w:val="22"/>
        </w:rPr>
        <w:t xml:space="preserve">and </w:t>
      </w:r>
      <w:r w:rsidRPr="003B7561">
        <w:rPr>
          <w:rFonts w:ascii="Georgia" w:hAnsi="Georgia" w:cs="Arial Narrow"/>
          <w:sz w:val="22"/>
          <w:szCs w:val="22"/>
        </w:rPr>
        <w:t>may be subject to modification at any time</w:t>
      </w:r>
      <w:r w:rsidR="00CD6E47">
        <w:rPr>
          <w:rFonts w:ascii="Georgia" w:hAnsi="Georgia" w:cs="Arial Narrow"/>
          <w:sz w:val="22"/>
          <w:szCs w:val="22"/>
        </w:rPr>
        <w:t xml:space="preserve">, </w:t>
      </w:r>
      <w:r w:rsidRPr="003B7561">
        <w:rPr>
          <w:rFonts w:ascii="Georgia" w:hAnsi="Georgia" w:cs="Arial Narrow"/>
          <w:sz w:val="22"/>
          <w:szCs w:val="22"/>
        </w:rPr>
        <w:t xml:space="preserve">after consultation with the </w:t>
      </w:r>
      <w:r w:rsidR="00CD6E47">
        <w:rPr>
          <w:rFonts w:ascii="Georgia" w:hAnsi="Georgia" w:cs="Arial Narrow"/>
          <w:sz w:val="22"/>
          <w:szCs w:val="22"/>
        </w:rPr>
        <w:t xml:space="preserve">post </w:t>
      </w:r>
      <w:r w:rsidRPr="003B7561">
        <w:rPr>
          <w:rFonts w:ascii="Georgia" w:hAnsi="Georgia" w:cs="Arial Narrow"/>
          <w:sz w:val="22"/>
          <w:szCs w:val="22"/>
        </w:rPr>
        <w:t>holder</w:t>
      </w:r>
      <w:r w:rsidR="00CD6E47">
        <w:rPr>
          <w:rFonts w:ascii="Georgia" w:hAnsi="Georgia" w:cs="Arial Narrow"/>
          <w:sz w:val="22"/>
          <w:szCs w:val="22"/>
        </w:rPr>
        <w:t>.</w:t>
      </w:r>
      <w:r w:rsidR="0068450C">
        <w:rPr>
          <w:rFonts w:ascii="Georgia" w:hAnsi="Georgia" w:cs="Arial Narrow"/>
          <w:sz w:val="22"/>
          <w:szCs w:val="22"/>
        </w:rPr>
        <w:t xml:space="preserve"> </w:t>
      </w:r>
    </w:p>
    <w:p w14:paraId="73ECC025" w14:textId="77777777" w:rsidR="002C1D91" w:rsidRPr="003B7561" w:rsidRDefault="002C1D91" w:rsidP="002C1D91">
      <w:pPr>
        <w:spacing w:line="276" w:lineRule="auto"/>
        <w:rPr>
          <w:rFonts w:ascii="Georgia" w:hAnsi="Georgia" w:cs="Arial"/>
          <w:sz w:val="22"/>
          <w:szCs w:val="22"/>
        </w:rPr>
      </w:pPr>
    </w:p>
    <w:p w14:paraId="3FD36E84" w14:textId="77777777" w:rsidR="002C1D91" w:rsidRPr="00296BDC" w:rsidRDefault="002C1D91" w:rsidP="002C1D91">
      <w:pPr>
        <w:ind w:left="2880" w:hanging="2880"/>
        <w:rPr>
          <w:rFonts w:ascii="Georgia" w:hAnsi="Georgia" w:cstheme="minorHAnsi"/>
          <w:b/>
          <w:color w:val="00B0F0"/>
        </w:rPr>
      </w:pPr>
      <w:r w:rsidRPr="00296BDC">
        <w:rPr>
          <w:rFonts w:ascii="Georgia" w:hAnsi="Georgia" w:cstheme="minorHAnsi"/>
          <w:b/>
          <w:color w:val="00B0F0"/>
        </w:rPr>
        <w:lastRenderedPageBreak/>
        <w:t>Safeguarding</w:t>
      </w:r>
    </w:p>
    <w:p w14:paraId="2D438357" w14:textId="03700AE5" w:rsidR="002C1D91" w:rsidRPr="003B7561" w:rsidRDefault="002C1D91" w:rsidP="00CD6E47">
      <w:pPr>
        <w:pStyle w:val="Default"/>
        <w:rPr>
          <w:rFonts w:ascii="Georgia" w:hAnsi="Georgia"/>
          <w:color w:val="auto"/>
          <w:sz w:val="22"/>
          <w:szCs w:val="22"/>
        </w:rPr>
      </w:pPr>
      <w:r w:rsidRPr="003B7561">
        <w:rPr>
          <w:rFonts w:ascii="Georgia" w:hAnsi="Georgia" w:cstheme="minorHAnsi"/>
          <w:iCs/>
          <w:sz w:val="22"/>
          <w:szCs w:val="22"/>
        </w:rPr>
        <w:t xml:space="preserve">The post holder must be fully aware of and understand the duties and responsibilities arising from the Children’s Act 2004 and Working Together in relation to child protection and safeguarding children and young people as this applies to their role within the organisation.  They must also be fully aware of the principles of safeguarding as they apply to vulnerable adults in relation to their role.  The post holder must ensure that their </w:t>
      </w:r>
      <w:r w:rsidR="00CD6E47">
        <w:rPr>
          <w:rFonts w:ascii="Georgia" w:hAnsi="Georgia" w:cstheme="minorHAnsi"/>
          <w:iCs/>
          <w:sz w:val="22"/>
          <w:szCs w:val="22"/>
        </w:rPr>
        <w:t>l</w:t>
      </w:r>
      <w:r w:rsidRPr="003B7561">
        <w:rPr>
          <w:rFonts w:ascii="Georgia" w:hAnsi="Georgia" w:cstheme="minorHAnsi"/>
          <w:iCs/>
          <w:sz w:val="22"/>
          <w:szCs w:val="22"/>
        </w:rPr>
        <w:t xml:space="preserve">ine </w:t>
      </w:r>
      <w:r w:rsidR="00CD6E47">
        <w:rPr>
          <w:rFonts w:ascii="Georgia" w:hAnsi="Georgia" w:cstheme="minorHAnsi"/>
          <w:iCs/>
          <w:sz w:val="22"/>
          <w:szCs w:val="22"/>
        </w:rPr>
        <w:t>m</w:t>
      </w:r>
      <w:r w:rsidRPr="003B7561">
        <w:rPr>
          <w:rFonts w:ascii="Georgia" w:hAnsi="Georgia" w:cstheme="minorHAnsi"/>
          <w:iCs/>
          <w:sz w:val="22"/>
          <w:szCs w:val="22"/>
        </w:rPr>
        <w:t>anager is made aware and kept fully informed of any concerns which they may have in relation to safeguarding and/or child protection</w:t>
      </w:r>
      <w:r w:rsidR="002E3695">
        <w:rPr>
          <w:rFonts w:ascii="Georgia" w:hAnsi="Georgia" w:cstheme="minorHAnsi"/>
          <w:iCs/>
          <w:sz w:val="22"/>
          <w:szCs w:val="22"/>
        </w:rPr>
        <w:t>.</w:t>
      </w:r>
    </w:p>
    <w:p w14:paraId="12125BBA" w14:textId="77777777" w:rsidR="002C1D91" w:rsidRDefault="002C1D91" w:rsidP="00CD6E47">
      <w:pPr>
        <w:rPr>
          <w:rFonts w:ascii="Georgia" w:hAnsi="Georgia"/>
          <w:sz w:val="22"/>
          <w:szCs w:val="22"/>
        </w:rPr>
      </w:pPr>
    </w:p>
    <w:p w14:paraId="529ADC9E" w14:textId="77777777" w:rsidR="00EF6CC6" w:rsidRPr="000146EC" w:rsidRDefault="00EF6CC6" w:rsidP="00EF6CC6">
      <w:pPr>
        <w:pStyle w:val="paragraph"/>
        <w:spacing w:before="0" w:beforeAutospacing="0" w:after="0" w:afterAutospacing="0"/>
        <w:textAlignment w:val="baseline"/>
        <w:rPr>
          <w:rStyle w:val="eop"/>
          <w:rFonts w:ascii="Georgia" w:hAnsi="Georgia" w:cs="Segoe UI"/>
          <w:color w:val="000000"/>
          <w:sz w:val="20"/>
          <w:szCs w:val="20"/>
        </w:rPr>
      </w:pPr>
      <w:r w:rsidRPr="000146EC">
        <w:rPr>
          <w:rStyle w:val="normaltextrun"/>
          <w:rFonts w:ascii="Georgia" w:hAnsi="Georgia" w:cs="Segoe UI"/>
          <w:i/>
          <w:iCs/>
          <w:color w:val="000000"/>
          <w:sz w:val="20"/>
          <w:szCs w:val="20"/>
        </w:rPr>
        <w:t>Ark is committed to safeguarding and promoting the welfare of children and young people in its academies. To meet this responsibility, its academies follow a rigorous selection process to discourage and screen out unsuitable applicants. </w:t>
      </w:r>
      <w:r w:rsidRPr="000146EC">
        <w:rPr>
          <w:rStyle w:val="eop"/>
          <w:rFonts w:ascii="Georgia" w:hAnsi="Georgia" w:cs="Segoe UI"/>
          <w:color w:val="000000"/>
          <w:sz w:val="20"/>
          <w:szCs w:val="20"/>
        </w:rPr>
        <w:t> </w:t>
      </w:r>
    </w:p>
    <w:p w14:paraId="1A0E6E5F" w14:textId="77777777" w:rsidR="00EF6CC6" w:rsidRPr="000146EC" w:rsidRDefault="00EF6CC6" w:rsidP="00EF6CC6">
      <w:pPr>
        <w:pStyle w:val="paragraph"/>
        <w:spacing w:before="0" w:beforeAutospacing="0" w:after="0" w:afterAutospacing="0"/>
        <w:textAlignment w:val="baseline"/>
        <w:rPr>
          <w:rFonts w:ascii="Segoe UI" w:hAnsi="Segoe UI"/>
          <w:sz w:val="20"/>
          <w:szCs w:val="20"/>
        </w:rPr>
      </w:pPr>
    </w:p>
    <w:p w14:paraId="36ACE53D" w14:textId="77777777" w:rsidR="00EF6CC6" w:rsidRPr="000146EC" w:rsidRDefault="00EF6CC6" w:rsidP="00EF6CC6">
      <w:pPr>
        <w:pStyle w:val="paragraph"/>
        <w:spacing w:before="0" w:beforeAutospacing="0" w:after="0" w:afterAutospacing="0"/>
        <w:ind w:right="270"/>
        <w:textAlignment w:val="baseline"/>
        <w:rPr>
          <w:rFonts w:ascii="Georgia" w:hAnsi="Georgia"/>
          <w:sz w:val="20"/>
          <w:szCs w:val="20"/>
        </w:rPr>
      </w:pPr>
      <w:r w:rsidRPr="000146EC">
        <w:rPr>
          <w:rStyle w:val="normaltextrun"/>
          <w:rFonts w:ascii="Georgia" w:hAnsi="Georgia" w:cs="Segoe UI"/>
          <w:i/>
          <w:iCs/>
          <w:sz w:val="20"/>
          <w:szCs w:val="20"/>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sidRPr="000146EC">
          <w:rPr>
            <w:rStyle w:val="normaltextrun"/>
            <w:rFonts w:ascii="Georgia" w:hAnsi="Georgia" w:cs="Segoe UI"/>
            <w:i/>
            <w:iCs/>
            <w:color w:val="0563C1"/>
            <w:sz w:val="20"/>
            <w:szCs w:val="20"/>
            <w:u w:val="single"/>
          </w:rPr>
          <w:t>link</w:t>
        </w:r>
      </w:hyperlink>
      <w:r w:rsidRPr="000146EC">
        <w:rPr>
          <w:rStyle w:val="normaltextrun"/>
          <w:rFonts w:ascii="Georgia" w:hAnsi="Georgia" w:cs="Segoe UI"/>
          <w:i/>
          <w:iCs/>
          <w:sz w:val="20"/>
          <w:szCs w:val="20"/>
        </w:rPr>
        <w:t>.</w:t>
      </w:r>
      <w:r w:rsidRPr="000146EC">
        <w:rPr>
          <w:rStyle w:val="eop"/>
          <w:rFonts w:ascii="Georgia" w:hAnsi="Georgia" w:cs="Segoe UI"/>
          <w:sz w:val="20"/>
          <w:szCs w:val="20"/>
        </w:rPr>
        <w:t> </w:t>
      </w:r>
    </w:p>
    <w:p w14:paraId="21E32DE1" w14:textId="77777777" w:rsidR="00EF6CC6" w:rsidRDefault="00EF6CC6" w:rsidP="00EF6CC6">
      <w:pPr>
        <w:spacing w:after="160" w:line="259" w:lineRule="auto"/>
        <w:jc w:val="both"/>
        <w:rPr>
          <w:rFonts w:ascii="Georgia" w:eastAsia="Georgia" w:hAnsi="Georgia" w:cs="Georgia"/>
          <w:i/>
          <w:iCs/>
          <w:color w:val="000000" w:themeColor="text1"/>
          <w:sz w:val="22"/>
        </w:rPr>
      </w:pPr>
    </w:p>
    <w:p w14:paraId="2363C69D" w14:textId="77777777" w:rsidR="00EF6CC6" w:rsidRPr="008247A8" w:rsidRDefault="00EF6CC6" w:rsidP="00EF6CC6">
      <w:pPr>
        <w:spacing w:after="160" w:line="259" w:lineRule="auto"/>
        <w:jc w:val="both"/>
        <w:rPr>
          <w:rFonts w:ascii="Georgia" w:eastAsia="Georgia" w:hAnsi="Georgia" w:cs="Georgia"/>
          <w:i/>
          <w:iCs/>
          <w:color w:val="000000" w:themeColor="text1"/>
          <w:sz w:val="20"/>
          <w:szCs w:val="20"/>
        </w:rPr>
      </w:pPr>
      <w:r w:rsidRPr="008247A8">
        <w:rPr>
          <w:rFonts w:ascii="Georgia" w:eastAsia="Georgia" w:hAnsi="Georgia" w:cs="Georgia"/>
          <w:i/>
          <w:iCs/>
          <w:color w:val="000000" w:themeColor="text1"/>
          <w:sz w:val="20"/>
          <w:szCs w:val="20"/>
        </w:rPr>
        <w:t>This post is covered by Part 7 of the Immigration Act (2016) and therefore the ability to speak fluent English is an essential requirement for the role.</w:t>
      </w:r>
    </w:p>
    <w:p w14:paraId="14734348" w14:textId="62C80BE3" w:rsidR="003E47C5" w:rsidRPr="00A972C4" w:rsidRDefault="003E47C5" w:rsidP="00EF6CC6">
      <w:pPr>
        <w:rPr>
          <w:sz w:val="22"/>
        </w:rPr>
      </w:pPr>
    </w:p>
    <w:p w14:paraId="6555AE1C" w14:textId="2C2B5908" w:rsidR="002C1D91" w:rsidRDefault="002C1D91" w:rsidP="002C1D91">
      <w:pPr>
        <w:rPr>
          <w:rFonts w:ascii="Georgia" w:hAnsi="Georgia"/>
          <w:sz w:val="22"/>
          <w:szCs w:val="22"/>
        </w:rPr>
      </w:pPr>
    </w:p>
    <w:p w14:paraId="16035FBA" w14:textId="1A7C118E" w:rsidR="004255D2" w:rsidRDefault="004255D2" w:rsidP="002C1D91">
      <w:pPr>
        <w:rPr>
          <w:rFonts w:ascii="Georgia" w:hAnsi="Georgia"/>
          <w:sz w:val="22"/>
          <w:szCs w:val="22"/>
        </w:rPr>
      </w:pPr>
    </w:p>
    <w:sectPr w:rsidR="004255D2">
      <w:footerReference w:type="default" r:id="rId11"/>
      <w:pgSz w:w="11906" w:h="16838"/>
      <w:pgMar w:top="719"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E6E5" w14:textId="77777777" w:rsidR="00857ED7" w:rsidRDefault="00857ED7" w:rsidP="005D7940">
      <w:r>
        <w:separator/>
      </w:r>
    </w:p>
  </w:endnote>
  <w:endnote w:type="continuationSeparator" w:id="0">
    <w:p w14:paraId="3A5B3FC9" w14:textId="77777777" w:rsidR="00857ED7" w:rsidRDefault="00857ED7" w:rsidP="005D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01D5" w14:textId="70D696AA" w:rsidR="00F65751" w:rsidRDefault="00104051">
    <w:pPr>
      <w:pStyle w:val="Footer"/>
    </w:pPr>
    <w:r>
      <w:t xml:space="preserve">Job Description </w:t>
    </w:r>
    <w:r w:rsidR="005D7940">
      <w:t xml:space="preserve">Academy Administrator </w:t>
    </w:r>
    <w:r w:rsidR="00C94ABB">
      <w:t>–</w:t>
    </w:r>
    <w:r w:rsidR="005D7940">
      <w:t xml:space="preserve"> </w:t>
    </w:r>
    <w:r w:rsidR="00097CFF">
      <w:t>November</w:t>
    </w:r>
    <w:r w:rsidR="00644731">
      <w:t xml:space="preserve"> 2022</w:t>
    </w:r>
  </w:p>
  <w:p w14:paraId="644696E4" w14:textId="77777777" w:rsidR="00644731" w:rsidRDefault="0064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56CB" w14:textId="77777777" w:rsidR="00857ED7" w:rsidRDefault="00857ED7" w:rsidP="005D7940">
      <w:r>
        <w:separator/>
      </w:r>
    </w:p>
  </w:footnote>
  <w:footnote w:type="continuationSeparator" w:id="0">
    <w:p w14:paraId="5CE148C8" w14:textId="77777777" w:rsidR="00857ED7" w:rsidRDefault="00857ED7" w:rsidP="005D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CA0"/>
    <w:multiLevelType w:val="hybridMultilevel"/>
    <w:tmpl w:val="D1C648D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0D5772"/>
    <w:multiLevelType w:val="hybridMultilevel"/>
    <w:tmpl w:val="DC54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381C06"/>
    <w:multiLevelType w:val="hybridMultilevel"/>
    <w:tmpl w:val="ACFC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147239312">
    <w:abstractNumId w:val="2"/>
  </w:num>
  <w:num w:numId="2" w16cid:durableId="475336427">
    <w:abstractNumId w:val="1"/>
  </w:num>
  <w:num w:numId="3" w16cid:durableId="133059947">
    <w:abstractNumId w:val="3"/>
  </w:num>
  <w:num w:numId="4" w16cid:durableId="18595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91"/>
    <w:rsid w:val="00014BBD"/>
    <w:rsid w:val="00063AFF"/>
    <w:rsid w:val="00097CFF"/>
    <w:rsid w:val="000A2702"/>
    <w:rsid w:val="00104051"/>
    <w:rsid w:val="00113C7A"/>
    <w:rsid w:val="00221CC2"/>
    <w:rsid w:val="002446AC"/>
    <w:rsid w:val="00273238"/>
    <w:rsid w:val="00296BDC"/>
    <w:rsid w:val="002C1D91"/>
    <w:rsid w:val="002E3695"/>
    <w:rsid w:val="00305482"/>
    <w:rsid w:val="00333909"/>
    <w:rsid w:val="00391533"/>
    <w:rsid w:val="003B7561"/>
    <w:rsid w:val="003D7ED2"/>
    <w:rsid w:val="003E47C5"/>
    <w:rsid w:val="004255D2"/>
    <w:rsid w:val="0043267A"/>
    <w:rsid w:val="00470DB2"/>
    <w:rsid w:val="004F3D03"/>
    <w:rsid w:val="005D7940"/>
    <w:rsid w:val="00602F9C"/>
    <w:rsid w:val="006202D0"/>
    <w:rsid w:val="00644731"/>
    <w:rsid w:val="0067591E"/>
    <w:rsid w:val="0068450C"/>
    <w:rsid w:val="006A4735"/>
    <w:rsid w:val="006A6886"/>
    <w:rsid w:val="006C13DE"/>
    <w:rsid w:val="007863B5"/>
    <w:rsid w:val="007C1ECA"/>
    <w:rsid w:val="007C428D"/>
    <w:rsid w:val="00821187"/>
    <w:rsid w:val="008569DD"/>
    <w:rsid w:val="00857ED7"/>
    <w:rsid w:val="00866698"/>
    <w:rsid w:val="0088368A"/>
    <w:rsid w:val="009E2E9D"/>
    <w:rsid w:val="009F01DE"/>
    <w:rsid w:val="00A26A06"/>
    <w:rsid w:val="00A26AC4"/>
    <w:rsid w:val="00A611F7"/>
    <w:rsid w:val="00AE7C59"/>
    <w:rsid w:val="00B139CE"/>
    <w:rsid w:val="00B31910"/>
    <w:rsid w:val="00B537B4"/>
    <w:rsid w:val="00B60360"/>
    <w:rsid w:val="00B71C8A"/>
    <w:rsid w:val="00BE7B5F"/>
    <w:rsid w:val="00C94ABB"/>
    <w:rsid w:val="00CD6E47"/>
    <w:rsid w:val="00D06A97"/>
    <w:rsid w:val="00D21CFD"/>
    <w:rsid w:val="00D755DE"/>
    <w:rsid w:val="00D92724"/>
    <w:rsid w:val="00D93AA2"/>
    <w:rsid w:val="00DC3955"/>
    <w:rsid w:val="00DE249C"/>
    <w:rsid w:val="00E106E0"/>
    <w:rsid w:val="00E84FB4"/>
    <w:rsid w:val="00EE131E"/>
    <w:rsid w:val="00EF55CB"/>
    <w:rsid w:val="00EF6CC6"/>
    <w:rsid w:val="00F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5B72"/>
  <w15:docId w15:val="{10EB5BD8-7DCA-4087-A817-9AEB8626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C1D91"/>
    <w:pPr>
      <w:keepNext/>
      <w:outlineLvl w:val="0"/>
    </w:pPr>
    <w:rPr>
      <w:b/>
      <w:sz w:val="32"/>
      <w:szCs w:val="20"/>
    </w:rPr>
  </w:style>
  <w:style w:type="paragraph" w:styleId="Heading4">
    <w:name w:val="heading 4"/>
    <w:basedOn w:val="Normal"/>
    <w:next w:val="Normal"/>
    <w:link w:val="Heading4Char"/>
    <w:qFormat/>
    <w:rsid w:val="002C1D91"/>
    <w:pPr>
      <w:keepNext/>
      <w:tabs>
        <w:tab w:val="left" w:pos="156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D91"/>
    <w:rPr>
      <w:rFonts w:ascii="Times New Roman" w:eastAsia="Times New Roman" w:hAnsi="Times New Roman" w:cs="Times New Roman"/>
      <w:b/>
      <w:sz w:val="32"/>
      <w:szCs w:val="20"/>
      <w:lang w:eastAsia="en-GB"/>
    </w:rPr>
  </w:style>
  <w:style w:type="character" w:customStyle="1" w:styleId="Heading4Char">
    <w:name w:val="Heading 4 Char"/>
    <w:basedOn w:val="DefaultParagraphFont"/>
    <w:link w:val="Heading4"/>
    <w:rsid w:val="002C1D9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2C1D91"/>
    <w:pPr>
      <w:tabs>
        <w:tab w:val="center" w:pos="4513"/>
        <w:tab w:val="right" w:pos="9026"/>
      </w:tabs>
    </w:pPr>
  </w:style>
  <w:style w:type="character" w:customStyle="1" w:styleId="FooterChar">
    <w:name w:val="Footer Char"/>
    <w:basedOn w:val="DefaultParagraphFont"/>
    <w:link w:val="Footer"/>
    <w:uiPriority w:val="99"/>
    <w:rsid w:val="002C1D91"/>
    <w:rPr>
      <w:rFonts w:ascii="Times New Roman" w:eastAsia="Times New Roman" w:hAnsi="Times New Roman" w:cs="Times New Roman"/>
      <w:sz w:val="24"/>
      <w:szCs w:val="24"/>
      <w:lang w:eastAsia="en-GB"/>
    </w:rPr>
  </w:style>
  <w:style w:type="paragraph" w:customStyle="1" w:styleId="Default">
    <w:name w:val="Default"/>
    <w:rsid w:val="002C1D91"/>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2C1D91"/>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2C1D91"/>
    <w:pPr>
      <w:tabs>
        <w:tab w:val="left" w:pos="1843"/>
      </w:tabs>
    </w:pPr>
    <w:rPr>
      <w:szCs w:val="20"/>
    </w:rPr>
  </w:style>
  <w:style w:type="character" w:customStyle="1" w:styleId="BodyTextChar">
    <w:name w:val="Body Text Char"/>
    <w:basedOn w:val="DefaultParagraphFont"/>
    <w:link w:val="BodyText"/>
    <w:rsid w:val="002C1D91"/>
    <w:rPr>
      <w:rFonts w:ascii="Times New Roman" w:eastAsia="Times New Roman" w:hAnsi="Times New Roman" w:cs="Times New Roman"/>
      <w:sz w:val="24"/>
      <w:szCs w:val="20"/>
      <w:lang w:eastAsia="en-GB"/>
    </w:rPr>
  </w:style>
  <w:style w:type="paragraph" w:customStyle="1" w:styleId="AddressContacts">
    <w:name w:val="Address/Contacts"/>
    <w:basedOn w:val="Normal"/>
    <w:rsid w:val="002C1D91"/>
    <w:rPr>
      <w:rFonts w:ascii="Arial" w:hAnsi="Arial"/>
      <w:sz w:val="20"/>
      <w:szCs w:val="20"/>
    </w:rPr>
  </w:style>
  <w:style w:type="paragraph" w:styleId="BalloonText">
    <w:name w:val="Balloon Text"/>
    <w:basedOn w:val="Normal"/>
    <w:link w:val="BalloonTextChar"/>
    <w:uiPriority w:val="99"/>
    <w:semiHidden/>
    <w:unhideWhenUsed/>
    <w:rsid w:val="002C1D91"/>
    <w:rPr>
      <w:rFonts w:ascii="Tahoma" w:hAnsi="Tahoma" w:cs="Tahoma"/>
      <w:sz w:val="16"/>
      <w:szCs w:val="16"/>
    </w:rPr>
  </w:style>
  <w:style w:type="character" w:customStyle="1" w:styleId="BalloonTextChar">
    <w:name w:val="Balloon Text Char"/>
    <w:basedOn w:val="DefaultParagraphFont"/>
    <w:link w:val="BalloonText"/>
    <w:uiPriority w:val="99"/>
    <w:semiHidden/>
    <w:rsid w:val="002C1D91"/>
    <w:rPr>
      <w:rFonts w:ascii="Tahoma" w:eastAsia="Times New Roman" w:hAnsi="Tahoma" w:cs="Tahoma"/>
      <w:sz w:val="16"/>
      <w:szCs w:val="16"/>
      <w:lang w:eastAsia="en-GB"/>
    </w:rPr>
  </w:style>
  <w:style w:type="paragraph" w:styleId="Header">
    <w:name w:val="header"/>
    <w:basedOn w:val="Normal"/>
    <w:link w:val="HeaderChar"/>
    <w:uiPriority w:val="99"/>
    <w:unhideWhenUsed/>
    <w:rsid w:val="005D7940"/>
    <w:pPr>
      <w:tabs>
        <w:tab w:val="center" w:pos="4513"/>
        <w:tab w:val="right" w:pos="9026"/>
      </w:tabs>
    </w:pPr>
  </w:style>
  <w:style w:type="character" w:customStyle="1" w:styleId="HeaderChar">
    <w:name w:val="Header Char"/>
    <w:basedOn w:val="DefaultParagraphFont"/>
    <w:link w:val="Header"/>
    <w:uiPriority w:val="99"/>
    <w:rsid w:val="005D7940"/>
    <w:rPr>
      <w:rFonts w:ascii="Times New Roman" w:eastAsia="Times New Roman" w:hAnsi="Times New Roman" w:cs="Times New Roman"/>
      <w:sz w:val="24"/>
      <w:szCs w:val="24"/>
      <w:lang w:eastAsia="en-GB"/>
    </w:rPr>
  </w:style>
  <w:style w:type="paragraph" w:customStyle="1" w:styleId="paragraph">
    <w:name w:val="paragraph"/>
    <w:basedOn w:val="Normal"/>
    <w:rsid w:val="00EF6CC6"/>
    <w:pPr>
      <w:spacing w:before="100" w:beforeAutospacing="1" w:after="100" w:afterAutospacing="1"/>
    </w:pPr>
  </w:style>
  <w:style w:type="character" w:customStyle="1" w:styleId="normaltextrun">
    <w:name w:val="normaltextrun"/>
    <w:basedOn w:val="DefaultParagraphFont"/>
    <w:rsid w:val="00EF6CC6"/>
  </w:style>
  <w:style w:type="character" w:customStyle="1" w:styleId="eop">
    <w:name w:val="eop"/>
    <w:basedOn w:val="DefaultParagraphFont"/>
    <w:rsid w:val="00EF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1EE17-6E94-4257-9BA8-0FCDBD9F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44450-4254-4F7A-8613-B3B1F007290F}">
  <ds:schemaRefs>
    <ds:schemaRef ds:uri="http://schemas.microsoft.com/sharepoint/v3/contenttype/forms"/>
  </ds:schemaRefs>
</ds:datastoreItem>
</file>

<file path=customXml/itemProps3.xml><?xml version="1.0" encoding="utf-8"?>
<ds:datastoreItem xmlns:ds="http://schemas.openxmlformats.org/officeDocument/2006/customXml" ds:itemID="{8BE4BD4F-A344-42B6-BD0D-C4A09E715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Julie Rickard</cp:lastModifiedBy>
  <cp:revision>20</cp:revision>
  <cp:lastPrinted>2020-12-10T09:32:00Z</cp:lastPrinted>
  <dcterms:created xsi:type="dcterms:W3CDTF">2022-11-10T08:22:00Z</dcterms:created>
  <dcterms:modified xsi:type="dcterms:W3CDTF">2022-11-28T12:01:00Z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