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C9E9" w14:textId="49DD3D1E" w:rsidR="00BB403F" w:rsidRPr="005C1F93" w:rsidRDefault="00BB403F" w:rsidP="00BB403F">
      <w:pPr>
        <w:spacing w:after="0" w:line="240" w:lineRule="auto"/>
        <w:jc w:val="center"/>
        <w:rPr>
          <w:rFonts w:ascii="Georgia" w:eastAsia="Georgia" w:hAnsi="Georgia" w:cs="Times New Roman"/>
          <w:b/>
          <w:bCs/>
          <w:color w:val="00B0F0"/>
        </w:rPr>
      </w:pPr>
      <w:r w:rsidRPr="005C1F93">
        <w:rPr>
          <w:rFonts w:ascii="Georgia" w:eastAsia="Georgia" w:hAnsi="Georgia" w:cs="TradeGothic Light"/>
          <w:b/>
          <w:bCs/>
          <w:color w:val="00B0F0"/>
          <w:sz w:val="32"/>
        </w:rPr>
        <w:t xml:space="preserve">Job Description: Head of </w:t>
      </w:r>
      <w:r w:rsidR="00184894">
        <w:rPr>
          <w:rFonts w:ascii="Georgia" w:eastAsia="Georgia" w:hAnsi="Georgia" w:cs="TradeGothic Light"/>
          <w:b/>
          <w:bCs/>
          <w:color w:val="00B0F0"/>
          <w:sz w:val="32"/>
        </w:rPr>
        <w:t>Sp0rt</w:t>
      </w:r>
    </w:p>
    <w:p w14:paraId="07FBC6CA" w14:textId="77777777" w:rsidR="00BB403F" w:rsidRPr="00BC2BDC" w:rsidRDefault="00BB403F" w:rsidP="00BB403F">
      <w:pPr>
        <w:autoSpaceDE w:val="0"/>
        <w:autoSpaceDN w:val="0"/>
        <w:adjustRightInd w:val="0"/>
        <w:spacing w:after="0" w:line="276" w:lineRule="auto"/>
        <w:rPr>
          <w:rFonts w:ascii="Georgia" w:eastAsia="Georgia" w:hAnsi="Georgia" w:cs="Times New Roman"/>
          <w:b/>
        </w:rPr>
      </w:pPr>
    </w:p>
    <w:p w14:paraId="6105F05F" w14:textId="2597459C" w:rsidR="00BB403F" w:rsidRPr="00E52F83"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 xml:space="preserve">Reporting to: </w:t>
      </w:r>
      <w:r w:rsidRPr="004D0717">
        <w:rPr>
          <w:rFonts w:ascii="Georgia" w:eastAsia="Georgia" w:hAnsi="Georgia" w:cs="Times New Roman"/>
          <w:b/>
        </w:rPr>
        <w:tab/>
      </w:r>
      <w:r w:rsidR="00E52F83" w:rsidRPr="00E52F83">
        <w:rPr>
          <w:rFonts w:ascii="Georgia" w:eastAsia="Georgia" w:hAnsi="Georgia" w:cs="Times New Roman"/>
          <w:bCs/>
        </w:rPr>
        <w:t>Assistant Principal</w:t>
      </w:r>
    </w:p>
    <w:p w14:paraId="3BE3672B" w14:textId="77777777" w:rsidR="00BB403F" w:rsidRPr="004D0717" w:rsidRDefault="00BB403F" w:rsidP="00BB403F">
      <w:pPr>
        <w:tabs>
          <w:tab w:val="left" w:pos="2835"/>
        </w:tabs>
        <w:spacing w:after="0" w:line="240" w:lineRule="auto"/>
        <w:jc w:val="both"/>
        <w:rPr>
          <w:rFonts w:ascii="Georgia" w:eastAsia="Georgia" w:hAnsi="Georgia" w:cs="Times New Roman"/>
          <w:b/>
        </w:rPr>
      </w:pPr>
      <w:r w:rsidRPr="004D0717">
        <w:rPr>
          <w:rFonts w:ascii="Georgia" w:eastAsia="Georgia" w:hAnsi="Georgia" w:cs="Times New Roman"/>
          <w:b/>
        </w:rPr>
        <w:t xml:space="preserve">Location:   </w:t>
      </w:r>
      <w:r w:rsidRPr="004D0717">
        <w:rPr>
          <w:rFonts w:ascii="Georgia" w:eastAsia="Georgia" w:hAnsi="Georgia" w:cs="Times New Roman"/>
          <w:b/>
        </w:rPr>
        <w:tab/>
      </w:r>
      <w:r w:rsidRPr="004D0717">
        <w:rPr>
          <w:rFonts w:ascii="Georgia" w:eastAsia="Georgia" w:hAnsi="Georgia" w:cs="Times New Roman"/>
          <w:bCs/>
        </w:rPr>
        <w:t>Ark Putney Academy</w:t>
      </w:r>
    </w:p>
    <w:p w14:paraId="1DF9C3BA"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 xml:space="preserve">Contract: </w:t>
      </w:r>
      <w:r w:rsidRPr="004D0717">
        <w:rPr>
          <w:rFonts w:ascii="Georgia" w:eastAsia="Georgia" w:hAnsi="Georgia" w:cs="Times New Roman"/>
          <w:b/>
        </w:rPr>
        <w:tab/>
      </w:r>
      <w:r w:rsidRPr="004D0717">
        <w:rPr>
          <w:rFonts w:ascii="Georgia" w:eastAsia="Georgia" w:hAnsi="Georgia" w:cs="Times New Roman"/>
          <w:bCs/>
        </w:rPr>
        <w:t>Permanent</w:t>
      </w:r>
    </w:p>
    <w:p w14:paraId="11D667A7"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Working Pattern:</w:t>
      </w:r>
      <w:r w:rsidRPr="004D0717">
        <w:rPr>
          <w:rFonts w:ascii="Georgia" w:eastAsia="Georgia" w:hAnsi="Georgia" w:cs="Times New Roman"/>
          <w:b/>
        </w:rPr>
        <w:tab/>
      </w:r>
      <w:r w:rsidRPr="004D0717">
        <w:rPr>
          <w:rFonts w:ascii="Georgia" w:eastAsia="Georgia" w:hAnsi="Georgia" w:cs="Times New Roman"/>
          <w:bCs/>
        </w:rPr>
        <w:t>Full Time</w:t>
      </w:r>
    </w:p>
    <w:p w14:paraId="6953242B"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Salary:</w:t>
      </w:r>
      <w:r w:rsidRPr="004D0717">
        <w:rPr>
          <w:rFonts w:ascii="Georgia" w:eastAsia="Georgia" w:hAnsi="Georgia" w:cs="Times New Roman"/>
          <w:b/>
          <w:color w:val="000000"/>
        </w:rPr>
        <w:t xml:space="preserve"> </w:t>
      </w:r>
      <w:r w:rsidRPr="004D0717">
        <w:rPr>
          <w:rFonts w:ascii="Georgia" w:eastAsia="Georgia" w:hAnsi="Georgia" w:cs="Times New Roman"/>
          <w:b/>
          <w:color w:val="000000"/>
        </w:rPr>
        <w:tab/>
      </w:r>
      <w:r w:rsidRPr="004D0717">
        <w:rPr>
          <w:rFonts w:ascii="Georgia" w:eastAsia="Georgia" w:hAnsi="Georgia" w:cs="Times New Roman"/>
          <w:bCs/>
        </w:rPr>
        <w:t xml:space="preserve">Pay Scale: Pay Points: Ark Main 1 to Ark Upper 5, </w:t>
      </w:r>
    </w:p>
    <w:p w14:paraId="359F6FCC" w14:textId="567036B5"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Cs/>
        </w:rPr>
        <w:tab/>
        <w:t>£32,96</w:t>
      </w:r>
      <w:r w:rsidR="00F13DD0">
        <w:rPr>
          <w:rFonts w:ascii="Georgia" w:eastAsia="Georgia" w:hAnsi="Georgia" w:cs="Times New Roman"/>
          <w:bCs/>
        </w:rPr>
        <w:t>2</w:t>
      </w:r>
      <w:r w:rsidRPr="004D0717">
        <w:rPr>
          <w:rFonts w:ascii="Georgia" w:eastAsia="Georgia" w:hAnsi="Georgia" w:cs="Times New Roman"/>
          <w:bCs/>
        </w:rPr>
        <w:t xml:space="preserve"> to £52,97</w:t>
      </w:r>
      <w:r w:rsidR="00654A7C">
        <w:rPr>
          <w:rFonts w:ascii="Georgia" w:eastAsia="Georgia" w:hAnsi="Georgia" w:cs="Times New Roman"/>
          <w:bCs/>
        </w:rPr>
        <w:t>7</w:t>
      </w:r>
      <w:r w:rsidRPr="004D0717">
        <w:rPr>
          <w:rFonts w:ascii="Georgia" w:eastAsia="Georgia" w:hAnsi="Georgia" w:cs="Times New Roman"/>
          <w:bCs/>
        </w:rPr>
        <w:t xml:space="preserve"> depending on experience plus </w:t>
      </w:r>
    </w:p>
    <w:p w14:paraId="20C35A27" w14:textId="4DA19DC2" w:rsidR="00FC6151" w:rsidRDefault="00BB403F" w:rsidP="00FC6151">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Cs/>
        </w:rPr>
        <w:tab/>
        <w:t xml:space="preserve">TLR </w:t>
      </w:r>
      <w:r w:rsidR="00E23200">
        <w:rPr>
          <w:rFonts w:ascii="Georgia" w:eastAsia="Georgia" w:hAnsi="Georgia" w:cs="Times New Roman"/>
          <w:bCs/>
        </w:rPr>
        <w:t>1a</w:t>
      </w:r>
      <w:r w:rsidR="005E6329" w:rsidRPr="004D0717">
        <w:rPr>
          <w:rFonts w:ascii="Georgia" w:eastAsia="Georgia" w:hAnsi="Georgia" w:cs="Times New Roman"/>
          <w:bCs/>
        </w:rPr>
        <w:t xml:space="preserve"> £</w:t>
      </w:r>
      <w:r w:rsidR="00FC6151">
        <w:rPr>
          <w:rFonts w:ascii="Georgia" w:eastAsia="Georgia" w:hAnsi="Georgia" w:cs="Times New Roman"/>
          <w:bCs/>
        </w:rPr>
        <w:t>8,290</w:t>
      </w:r>
    </w:p>
    <w:p w14:paraId="0870CAB1" w14:textId="4D2F0AEF" w:rsidR="00BB403F" w:rsidRPr="004D0717" w:rsidRDefault="00BB403F" w:rsidP="00FC6151">
      <w:pPr>
        <w:tabs>
          <w:tab w:val="left" w:pos="2835"/>
        </w:tabs>
        <w:spacing w:after="0" w:line="240" w:lineRule="auto"/>
        <w:jc w:val="both"/>
        <w:rPr>
          <w:rFonts w:ascii="Georgia" w:eastAsia="Georgia" w:hAnsi="Georgia" w:cs="Times New Roman"/>
          <w:b/>
          <w:color w:val="00B0F0"/>
          <w:sz w:val="24"/>
          <w:szCs w:val="24"/>
        </w:rPr>
      </w:pPr>
      <w:r w:rsidRPr="004D0717">
        <w:rPr>
          <w:rFonts w:ascii="Georgia" w:eastAsia="Georgia" w:hAnsi="Georgia" w:cs="TradeGothic Light"/>
          <w:b/>
          <w:bCs/>
          <w:color w:val="00B0F0"/>
          <w:sz w:val="24"/>
          <w:szCs w:val="24"/>
        </w:rPr>
        <w:t>The Role</w:t>
      </w:r>
    </w:p>
    <w:p w14:paraId="6A1C951B" w14:textId="14B8232A" w:rsidR="00BB403F" w:rsidRPr="004D0717" w:rsidRDefault="00BB403F" w:rsidP="00BB403F">
      <w:pPr>
        <w:spacing w:after="120" w:line="276" w:lineRule="auto"/>
        <w:jc w:val="both"/>
        <w:rPr>
          <w:rFonts w:ascii="Georgia" w:hAnsi="Georgia"/>
        </w:rPr>
      </w:pPr>
      <w:r w:rsidRPr="004D0717">
        <w:rPr>
          <w:rFonts w:ascii="Georgia" w:hAnsi="Georgia" w:cs="Arial"/>
        </w:rPr>
        <w:t xml:space="preserve">As Head of </w:t>
      </w:r>
      <w:r w:rsidR="00184894">
        <w:rPr>
          <w:rFonts w:ascii="Georgia" w:hAnsi="Georgia" w:cs="Arial"/>
        </w:rPr>
        <w:t>Sport</w:t>
      </w:r>
      <w:r w:rsidRPr="004D0717">
        <w:rPr>
          <w:rFonts w:ascii="Georgia" w:hAnsi="Georgia" w:cs="Arial"/>
        </w:rPr>
        <w:t xml:space="preserve"> you will lead, develop and manage the effective delivery of an outstanding curriculum, which enables the highest level of student progress and attainment. You will coach/mentor teachers at Ark Putney Academy and </w:t>
      </w:r>
      <w:r w:rsidRPr="004D0717">
        <w:rPr>
          <w:rFonts w:ascii="Georgia" w:hAnsi="Georgia"/>
        </w:rPr>
        <w:t xml:space="preserve">promote outstanding teaching and learning and a strong school culture within a nurturing and rigorous environment.  </w:t>
      </w:r>
    </w:p>
    <w:p w14:paraId="65911E79" w14:textId="77777777" w:rsidR="00BB403F" w:rsidRPr="004D0717" w:rsidRDefault="00BB403F" w:rsidP="00BB403F">
      <w:pPr>
        <w:spacing w:before="240" w:after="120" w:line="240" w:lineRule="auto"/>
        <w:rPr>
          <w:rFonts w:ascii="Georgia" w:eastAsia="Georgia" w:hAnsi="Georgia" w:cs="TradeGothic Light"/>
          <w:b/>
          <w:bCs/>
          <w:color w:val="00B0F0"/>
          <w:sz w:val="24"/>
          <w:szCs w:val="24"/>
        </w:rPr>
      </w:pPr>
      <w:r w:rsidRPr="004D0717">
        <w:rPr>
          <w:rFonts w:ascii="Georgia" w:eastAsia="Georgia" w:hAnsi="Georgia" w:cs="TradeGothic Light"/>
          <w:b/>
          <w:bCs/>
          <w:color w:val="00B0F0"/>
          <w:sz w:val="24"/>
          <w:szCs w:val="24"/>
        </w:rPr>
        <w:t>Key Responsibilities</w:t>
      </w:r>
    </w:p>
    <w:p w14:paraId="0EA0B41F" w14:textId="7DDBA57F" w:rsidR="00741721" w:rsidRPr="004D0717" w:rsidRDefault="00BB403F" w:rsidP="00741721">
      <w:pPr>
        <w:spacing w:before="240" w:line="276" w:lineRule="auto"/>
        <w:rPr>
          <w:rFonts w:ascii="Georgia" w:hAnsi="Georgia"/>
          <w:b/>
          <w:bCs/>
          <w:lang w:eastAsia="en-GB"/>
        </w:rPr>
      </w:pPr>
      <w:r w:rsidRPr="004D0717">
        <w:rPr>
          <w:rFonts w:ascii="Georgia" w:hAnsi="Georgia"/>
          <w:b/>
          <w:bCs/>
          <w:lang w:eastAsia="en-GB"/>
        </w:rPr>
        <w:t xml:space="preserve">Leadership and Management </w:t>
      </w:r>
    </w:p>
    <w:p w14:paraId="366A2F25" w14:textId="5C78F87E" w:rsidR="008D2D18" w:rsidRDefault="00BB0D2B" w:rsidP="008D2D18">
      <w:pPr>
        <w:pStyle w:val="ListParagraph"/>
        <w:numPr>
          <w:ilvl w:val="0"/>
          <w:numId w:val="2"/>
        </w:numPr>
        <w:spacing w:after="0" w:line="240" w:lineRule="auto"/>
        <w:ind w:left="357" w:hanging="357"/>
        <w:rPr>
          <w:rFonts w:ascii="Georgia" w:hAnsi="Georgia"/>
          <w:lang w:eastAsia="en-GB"/>
        </w:rPr>
      </w:pPr>
      <w:r w:rsidRPr="004D0717">
        <w:rPr>
          <w:rFonts w:ascii="Georgia" w:hAnsi="Georgia"/>
          <w:lang w:eastAsia="en-GB"/>
        </w:rPr>
        <w:t>D</w:t>
      </w:r>
      <w:r w:rsidR="008D2D18" w:rsidRPr="004D0717">
        <w:rPr>
          <w:rFonts w:ascii="Georgia" w:hAnsi="Georgia"/>
          <w:lang w:eastAsia="en-GB"/>
        </w:rPr>
        <w:t xml:space="preserve">evelop </w:t>
      </w:r>
      <w:r w:rsidR="003E0B28" w:rsidRPr="004D0717">
        <w:rPr>
          <w:rFonts w:ascii="Georgia" w:hAnsi="Georgia"/>
          <w:lang w:eastAsia="en-GB"/>
        </w:rPr>
        <w:t xml:space="preserve">and maintain </w:t>
      </w:r>
      <w:r w:rsidR="008D2D18" w:rsidRPr="004D0717">
        <w:rPr>
          <w:rFonts w:ascii="Georgia" w:hAnsi="Georgia"/>
          <w:lang w:eastAsia="en-GB"/>
        </w:rPr>
        <w:t xml:space="preserve">the academy’s </w:t>
      </w:r>
      <w:r w:rsidR="00C73958">
        <w:rPr>
          <w:rFonts w:ascii="Georgia" w:hAnsi="Georgia"/>
          <w:lang w:eastAsia="en-GB"/>
        </w:rPr>
        <w:t xml:space="preserve">sport </w:t>
      </w:r>
      <w:r w:rsidR="008D2D18" w:rsidRPr="004D0717">
        <w:rPr>
          <w:rFonts w:ascii="Georgia" w:hAnsi="Georgia"/>
          <w:lang w:eastAsia="en-GB"/>
        </w:rPr>
        <w:t>extra-curricular offer</w:t>
      </w:r>
    </w:p>
    <w:p w14:paraId="25F789DD" w14:textId="588C81FD" w:rsidR="00C73958" w:rsidRPr="004D0717" w:rsidRDefault="00C73958" w:rsidP="008D2D18">
      <w:pPr>
        <w:pStyle w:val="ListParagraph"/>
        <w:numPr>
          <w:ilvl w:val="0"/>
          <w:numId w:val="2"/>
        </w:numPr>
        <w:spacing w:after="0" w:line="240" w:lineRule="auto"/>
        <w:ind w:left="357" w:hanging="357"/>
        <w:rPr>
          <w:rFonts w:ascii="Georgia" w:hAnsi="Georgia"/>
          <w:lang w:eastAsia="en-GB"/>
        </w:rPr>
      </w:pPr>
      <w:r>
        <w:rPr>
          <w:rFonts w:ascii="Georgia" w:hAnsi="Georgia"/>
          <w:lang w:eastAsia="en-GB"/>
        </w:rPr>
        <w:t>Lead on the core sport provision across the academy</w:t>
      </w:r>
    </w:p>
    <w:p w14:paraId="7C57378A" w14:textId="6B46C96D" w:rsidR="00CF3C03" w:rsidRPr="004D0717" w:rsidRDefault="003E0B28" w:rsidP="008D2D18">
      <w:pPr>
        <w:pStyle w:val="ListParagraph"/>
        <w:numPr>
          <w:ilvl w:val="0"/>
          <w:numId w:val="2"/>
        </w:numPr>
        <w:spacing w:after="0" w:line="240" w:lineRule="auto"/>
        <w:ind w:left="357" w:hanging="357"/>
        <w:rPr>
          <w:rFonts w:ascii="Georgia" w:hAnsi="Georgia"/>
          <w:lang w:eastAsia="en-GB"/>
        </w:rPr>
      </w:pPr>
      <w:r w:rsidRPr="004D0717">
        <w:rPr>
          <w:rFonts w:ascii="Georgia" w:hAnsi="Georgia"/>
          <w:lang w:eastAsia="en-GB"/>
        </w:rPr>
        <w:t xml:space="preserve">Lead on BTEC </w:t>
      </w:r>
      <w:r w:rsidR="001B5437">
        <w:rPr>
          <w:rFonts w:ascii="Georgia" w:hAnsi="Georgia"/>
          <w:lang w:eastAsia="en-GB"/>
        </w:rPr>
        <w:t>Sport</w:t>
      </w:r>
      <w:r w:rsidRPr="004D0717">
        <w:rPr>
          <w:rFonts w:ascii="Georgia" w:hAnsi="Georgia"/>
          <w:lang w:eastAsia="en-GB"/>
        </w:rPr>
        <w:t xml:space="preserve"> courses </w:t>
      </w:r>
      <w:r w:rsidR="004D0717" w:rsidRPr="004D0717">
        <w:rPr>
          <w:rFonts w:ascii="Georgia" w:hAnsi="Georgia"/>
          <w:lang w:eastAsia="en-GB"/>
        </w:rPr>
        <w:t>at both KS4 and KS5</w:t>
      </w:r>
    </w:p>
    <w:p w14:paraId="64B4BA39" w14:textId="0DC330E9" w:rsidR="008D2D18" w:rsidRPr="004D0717" w:rsidRDefault="008D2D18" w:rsidP="008D2D18">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 xml:space="preserve">Lead, develop and line manage the </w:t>
      </w:r>
      <w:r w:rsidR="001B5437">
        <w:rPr>
          <w:rFonts w:ascii="Georgia" w:hAnsi="Georgia"/>
          <w:sz w:val="22"/>
          <w:szCs w:val="22"/>
        </w:rPr>
        <w:t>Sport</w:t>
      </w:r>
      <w:r w:rsidR="007153F8" w:rsidRPr="004D0717">
        <w:rPr>
          <w:rFonts w:ascii="Georgia" w:hAnsi="Georgia"/>
          <w:sz w:val="22"/>
          <w:szCs w:val="22"/>
        </w:rPr>
        <w:t xml:space="preserve"> department</w:t>
      </w:r>
      <w:r w:rsidRPr="004D0717">
        <w:rPr>
          <w:rFonts w:ascii="Georgia" w:hAnsi="Georgia"/>
          <w:sz w:val="22"/>
          <w:szCs w:val="22"/>
        </w:rPr>
        <w:t>, through the provision of CPD, inset training days, supervising NQTs, ITT students and support staff, etc</w:t>
      </w:r>
    </w:p>
    <w:p w14:paraId="7AD1AD52" w14:textId="672A1AF1"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 xml:space="preserve">Monitor, evaluate and continually improve the quality of planning, teaching, and assessment of all members of the </w:t>
      </w:r>
      <w:r w:rsidR="001B5437">
        <w:rPr>
          <w:rFonts w:ascii="Georgia" w:hAnsi="Georgia"/>
          <w:sz w:val="22"/>
          <w:szCs w:val="22"/>
        </w:rPr>
        <w:t>Sport</w:t>
      </w:r>
      <w:r w:rsidRPr="004D0717">
        <w:rPr>
          <w:rFonts w:ascii="Georgia" w:hAnsi="Georgia"/>
          <w:sz w:val="22"/>
          <w:szCs w:val="22"/>
        </w:rPr>
        <w:t xml:space="preserve"> team</w:t>
      </w:r>
    </w:p>
    <w:p w14:paraId="58F30D90" w14:textId="59923834" w:rsidR="00BB403F" w:rsidRPr="004D0717"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Manage departmental resources effectively and efficiently</w:t>
      </w:r>
    </w:p>
    <w:p w14:paraId="0C6B1F73" w14:textId="2BB0ED02" w:rsidR="00BB403F" w:rsidRPr="004D0717"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Develop strong partnerships and ensure regular communication with parents and carers</w:t>
      </w:r>
    </w:p>
    <w:p w14:paraId="3D8126C4" w14:textId="79C4A58B" w:rsidR="00CB5CFD" w:rsidRPr="004D0717" w:rsidRDefault="00CB5CFD"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 xml:space="preserve">Lead on </w:t>
      </w:r>
      <w:r w:rsidR="008C444B">
        <w:rPr>
          <w:rFonts w:ascii="Georgia" w:eastAsia="Times New Roman" w:hAnsi="Georgia" w:cs="Times New Roman"/>
          <w:lang w:eastAsia="en-GB"/>
        </w:rPr>
        <w:t xml:space="preserve">Intellectual </w:t>
      </w:r>
      <w:r w:rsidR="00C27A67">
        <w:rPr>
          <w:rFonts w:ascii="Georgia" w:eastAsia="Times New Roman" w:hAnsi="Georgia" w:cs="Times New Roman"/>
          <w:lang w:eastAsia="en-GB"/>
        </w:rPr>
        <w:t>Preparation</w:t>
      </w:r>
      <w:r w:rsidRPr="004D0717">
        <w:rPr>
          <w:rFonts w:ascii="Georgia" w:eastAsia="Times New Roman" w:hAnsi="Georgia" w:cs="Times New Roman"/>
          <w:lang w:eastAsia="en-GB"/>
        </w:rPr>
        <w:t xml:space="preserve"> plus other academy Teaching and Learning priorities in </w:t>
      </w:r>
      <w:r w:rsidR="001B5437">
        <w:rPr>
          <w:rFonts w:ascii="Georgia" w:eastAsia="Times New Roman" w:hAnsi="Georgia" w:cs="Times New Roman"/>
          <w:lang w:eastAsia="en-GB"/>
        </w:rPr>
        <w:t>Sport</w:t>
      </w:r>
    </w:p>
    <w:p w14:paraId="04A22A77" w14:textId="77777777" w:rsidR="00BB403F" w:rsidRPr="004D0717" w:rsidRDefault="00BB403F" w:rsidP="00BB403F">
      <w:pPr>
        <w:pStyle w:val="p5"/>
        <w:widowControl/>
        <w:tabs>
          <w:tab w:val="left" w:pos="780"/>
        </w:tabs>
        <w:ind w:left="0" w:firstLine="0"/>
        <w:rPr>
          <w:rFonts w:ascii="Georgia" w:hAnsi="Georgia"/>
          <w:sz w:val="22"/>
          <w:szCs w:val="22"/>
        </w:rPr>
      </w:pPr>
    </w:p>
    <w:p w14:paraId="5BB61511" w14:textId="77777777" w:rsidR="00A36963" w:rsidRPr="004D0717" w:rsidRDefault="00BB403F" w:rsidP="00BB403F">
      <w:pPr>
        <w:pStyle w:val="p5"/>
        <w:widowControl/>
        <w:tabs>
          <w:tab w:val="left" w:pos="780"/>
        </w:tabs>
        <w:ind w:left="0" w:firstLine="0"/>
        <w:rPr>
          <w:rFonts w:ascii="Georgia" w:hAnsi="Georgia"/>
          <w:b/>
          <w:sz w:val="22"/>
          <w:szCs w:val="22"/>
        </w:rPr>
      </w:pPr>
      <w:r w:rsidRPr="004D0717">
        <w:rPr>
          <w:rFonts w:ascii="Georgia" w:hAnsi="Georgia"/>
          <w:b/>
          <w:sz w:val="22"/>
          <w:szCs w:val="22"/>
        </w:rPr>
        <w:t>Improving Teaching &amp; Learning</w:t>
      </w:r>
    </w:p>
    <w:p w14:paraId="5C43C6BC" w14:textId="317474EA" w:rsidR="00BB403F" w:rsidRPr="004D0717" w:rsidRDefault="00BB403F" w:rsidP="00BB403F">
      <w:pPr>
        <w:pStyle w:val="p5"/>
        <w:widowControl/>
        <w:tabs>
          <w:tab w:val="left" w:pos="780"/>
        </w:tabs>
        <w:ind w:left="0" w:firstLine="0"/>
        <w:rPr>
          <w:rFonts w:ascii="Georgia" w:hAnsi="Georgia"/>
          <w:b/>
          <w:sz w:val="22"/>
          <w:szCs w:val="22"/>
        </w:rPr>
      </w:pPr>
      <w:r w:rsidRPr="004D0717">
        <w:rPr>
          <w:rFonts w:ascii="Georgia" w:hAnsi="Georgia"/>
          <w:b/>
          <w:sz w:val="22"/>
          <w:szCs w:val="22"/>
        </w:rPr>
        <w:t xml:space="preserve"> </w:t>
      </w:r>
    </w:p>
    <w:p w14:paraId="2F2BFA48"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Model outstanding teaching and lead collaborative planning and development, including the sharing of resources and best practice within the department </w:t>
      </w:r>
    </w:p>
    <w:p w14:paraId="452D69C8" w14:textId="77777777"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Be responsible for tracking student progress across the faculty, analysing all relevant data to make data-driven changes to the curriculum design and intervention strategies and using the data to monitor the performance of subject staff</w:t>
      </w:r>
    </w:p>
    <w:p w14:paraId="7A3FFE63" w14:textId="3044DF79" w:rsidR="00BB403F" w:rsidRPr="004D0717" w:rsidRDefault="00BB403F" w:rsidP="00BB403F">
      <w:pPr>
        <w:pStyle w:val="p5"/>
        <w:numPr>
          <w:ilvl w:val="0"/>
          <w:numId w:val="2"/>
        </w:numPr>
        <w:tabs>
          <w:tab w:val="left" w:pos="780"/>
        </w:tabs>
        <w:rPr>
          <w:rFonts w:ascii="Georgia" w:hAnsi="Georgia" w:cs="Arial"/>
          <w:sz w:val="22"/>
          <w:szCs w:val="22"/>
        </w:rPr>
      </w:pPr>
      <w:r w:rsidRPr="004D0717">
        <w:rPr>
          <w:rFonts w:ascii="Georgia" w:hAnsi="Georgia"/>
          <w:sz w:val="22"/>
          <w:szCs w:val="22"/>
        </w:rPr>
        <w:t xml:space="preserve">Be accountable for student progress in </w:t>
      </w:r>
      <w:r w:rsidR="001B5437">
        <w:rPr>
          <w:rFonts w:ascii="Georgia" w:hAnsi="Georgia"/>
          <w:sz w:val="22"/>
          <w:szCs w:val="22"/>
        </w:rPr>
        <w:t>Sport</w:t>
      </w:r>
      <w:r w:rsidR="004C5A61" w:rsidRPr="004D0717">
        <w:rPr>
          <w:rFonts w:ascii="Georgia" w:hAnsi="Georgia"/>
          <w:sz w:val="22"/>
          <w:szCs w:val="22"/>
        </w:rPr>
        <w:t xml:space="preserve"> </w:t>
      </w:r>
      <w:r w:rsidRPr="004D0717">
        <w:rPr>
          <w:rFonts w:ascii="Georgia" w:hAnsi="Georgia"/>
          <w:sz w:val="22"/>
          <w:szCs w:val="22"/>
        </w:rPr>
        <w:t>across the school</w:t>
      </w:r>
      <w:r w:rsidRPr="004D0717">
        <w:rPr>
          <w:rFonts w:ascii="Georgia" w:hAnsi="Georgia" w:cs="Arial"/>
          <w:sz w:val="22"/>
          <w:szCs w:val="22"/>
        </w:rPr>
        <w:t xml:space="preserve"> at all key stages, ensuring that all students achieve results in line with, or better than, value-added predictions</w:t>
      </w:r>
    </w:p>
    <w:p w14:paraId="040F08EA"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Monitor the work of the department through rigorous and regular lesson observations, work scrutinise, and provide detailed, constructive feedback</w:t>
      </w:r>
    </w:p>
    <w:p w14:paraId="4FD5B0AE" w14:textId="77777777"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Lead joint practice development across the faculty subject teams, ensuring that outstanding practice is shared with all staff in the faculty and the wider school, and work with other department heads to exploit cross-year and cross-curricular links</w:t>
      </w:r>
    </w:p>
    <w:p w14:paraId="53E7DB7A" w14:textId="51C2D17B"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Plan, deliver, monitor and evaluate the curriculum provision and enrichment for all year groups within the </w:t>
      </w:r>
      <w:r w:rsidR="000D027A">
        <w:rPr>
          <w:rFonts w:ascii="Georgia" w:hAnsi="Georgia"/>
          <w:sz w:val="22"/>
          <w:szCs w:val="22"/>
        </w:rPr>
        <w:t>Sport</w:t>
      </w:r>
      <w:r w:rsidR="00A36963" w:rsidRPr="004D0717">
        <w:rPr>
          <w:rFonts w:ascii="Georgia" w:hAnsi="Georgia"/>
          <w:sz w:val="22"/>
          <w:szCs w:val="22"/>
        </w:rPr>
        <w:t xml:space="preserve"> </w:t>
      </w:r>
      <w:r w:rsidRPr="004D0717">
        <w:rPr>
          <w:rFonts w:ascii="Georgia" w:hAnsi="Georgia"/>
          <w:sz w:val="22"/>
          <w:szCs w:val="22"/>
        </w:rPr>
        <w:t>department, consulting with the relevant subject leaders</w:t>
      </w:r>
    </w:p>
    <w:p w14:paraId="175DB6F7" w14:textId="77ADF6DF" w:rsidR="00B109FC" w:rsidRPr="004D0717" w:rsidRDefault="00B109FC" w:rsidP="00B109FC">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 xml:space="preserve">Contribute to Ark Schools </w:t>
      </w:r>
      <w:r w:rsidR="000D027A">
        <w:rPr>
          <w:rFonts w:ascii="Georgia" w:eastAsia="Times New Roman" w:hAnsi="Georgia" w:cs="Times New Roman"/>
          <w:lang w:eastAsia="en-GB"/>
        </w:rPr>
        <w:t>Sport</w:t>
      </w:r>
      <w:r w:rsidRPr="004D0717">
        <w:rPr>
          <w:rFonts w:ascii="Georgia" w:eastAsia="Times New Roman" w:hAnsi="Georgia" w:cs="Times New Roman"/>
          <w:lang w:eastAsia="en-GB"/>
        </w:rPr>
        <w:t xml:space="preserve"> Curriculum and Common Assessment</w:t>
      </w:r>
    </w:p>
    <w:p w14:paraId="6407B954" w14:textId="0E5F4454" w:rsidR="00B109FC" w:rsidRPr="004D0717" w:rsidRDefault="003F57D4"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Make adjustments to the curriculum as and when required, using LTP/MTP in line with school policy</w:t>
      </w:r>
    </w:p>
    <w:p w14:paraId="00DBB01D"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Monitor the identification of and provision for students with individual needs, and develop differentiated learning and teaching methods and schemes of learning </w:t>
      </w:r>
    </w:p>
    <w:p w14:paraId="07000561" w14:textId="77777777" w:rsidR="00BB403F" w:rsidRPr="004D0717" w:rsidRDefault="00BB403F" w:rsidP="00BB403F">
      <w:pPr>
        <w:numPr>
          <w:ilvl w:val="0"/>
          <w:numId w:val="2"/>
        </w:numPr>
        <w:spacing w:after="0" w:line="240" w:lineRule="auto"/>
        <w:contextualSpacing/>
        <w:rPr>
          <w:rFonts w:ascii="Georgia" w:eastAsia="Georgia" w:hAnsi="Georgia" w:cs="Times New Roman"/>
          <w:color w:val="000000"/>
          <w:spacing w:val="2"/>
        </w:rPr>
      </w:pPr>
      <w:r w:rsidRPr="004D0717">
        <w:rPr>
          <w:rFonts w:ascii="Georgia" w:eastAsia="Georgia" w:hAnsi="Georgia" w:cs="Times New Roman"/>
          <w:color w:val="000000"/>
          <w:spacing w:val="2"/>
        </w:rPr>
        <w:t>Participate actively throughout the network, by attending relevant meetings, and, as appropriate, delivering network-wide training and initiatives</w:t>
      </w:r>
    </w:p>
    <w:p w14:paraId="26DB2099" w14:textId="77777777" w:rsidR="00BB403F" w:rsidRPr="004D0717" w:rsidRDefault="00BB403F" w:rsidP="00BB403F">
      <w:pPr>
        <w:numPr>
          <w:ilvl w:val="0"/>
          <w:numId w:val="2"/>
        </w:numPr>
        <w:spacing w:after="0" w:line="240" w:lineRule="auto"/>
        <w:contextualSpacing/>
        <w:rPr>
          <w:rFonts w:ascii="Georgia" w:eastAsia="Georgia" w:hAnsi="Georgia" w:cs="Times New Roman"/>
          <w:color w:val="000000"/>
          <w:spacing w:val="2"/>
        </w:rPr>
      </w:pPr>
      <w:r w:rsidRPr="004D0717">
        <w:rPr>
          <w:rFonts w:ascii="Georgia" w:eastAsia="Georgia" w:hAnsi="Georgia" w:cs="Times New Roman"/>
          <w:color w:val="000000"/>
          <w:spacing w:val="2"/>
        </w:rPr>
        <w:t xml:space="preserve">Work with colleagues, students and families to develop a strong school community </w:t>
      </w:r>
    </w:p>
    <w:p w14:paraId="3F7E6210" w14:textId="77777777" w:rsidR="00BB403F" w:rsidRPr="004D0717" w:rsidRDefault="00BB403F" w:rsidP="00BB403F">
      <w:pPr>
        <w:pStyle w:val="p5"/>
        <w:widowControl/>
        <w:tabs>
          <w:tab w:val="left" w:pos="780"/>
        </w:tabs>
        <w:ind w:left="360" w:firstLine="0"/>
        <w:rPr>
          <w:rFonts w:ascii="Georgia" w:hAnsi="Georgia"/>
          <w:b/>
          <w:bCs/>
          <w:color w:val="00A2CA"/>
          <w:sz w:val="22"/>
          <w:szCs w:val="22"/>
        </w:rPr>
      </w:pPr>
    </w:p>
    <w:p w14:paraId="6E84E527" w14:textId="735301C4" w:rsidR="00BB403F" w:rsidRPr="004D0717" w:rsidRDefault="00BB403F" w:rsidP="00BB403F">
      <w:pPr>
        <w:keepNext/>
        <w:keepLines/>
        <w:spacing w:after="0" w:line="240" w:lineRule="auto"/>
        <w:jc w:val="both"/>
        <w:outlineLvl w:val="0"/>
        <w:rPr>
          <w:rFonts w:ascii="Georgia" w:eastAsia="Times New Roman" w:hAnsi="Georgia" w:cs="Times New Roman"/>
          <w:b/>
          <w:bCs/>
          <w:color w:val="00B0F0"/>
        </w:rPr>
      </w:pPr>
      <w:r w:rsidRPr="004D0717">
        <w:rPr>
          <w:rFonts w:ascii="Georgia" w:eastAsia="Times New Roman" w:hAnsi="Georgia" w:cs="Times New Roman"/>
          <w:b/>
          <w:bCs/>
          <w:color w:val="00B0F0"/>
        </w:rPr>
        <w:lastRenderedPageBreak/>
        <w:t>Other</w:t>
      </w:r>
    </w:p>
    <w:p w14:paraId="5277BF2D" w14:textId="77777777" w:rsidR="00A36963" w:rsidRPr="004D0717" w:rsidRDefault="00A36963" w:rsidP="00BB403F">
      <w:pPr>
        <w:keepNext/>
        <w:keepLines/>
        <w:spacing w:after="0" w:line="240" w:lineRule="auto"/>
        <w:jc w:val="both"/>
        <w:outlineLvl w:val="0"/>
        <w:rPr>
          <w:rFonts w:ascii="Georgia" w:eastAsia="Times New Roman" w:hAnsi="Georgia" w:cs="Times New Roman"/>
          <w:b/>
          <w:bCs/>
          <w:color w:val="00B0F0"/>
        </w:rPr>
      </w:pPr>
    </w:p>
    <w:p w14:paraId="7B57E986" w14:textId="77777777" w:rsidR="00BB403F" w:rsidRPr="004D0717" w:rsidRDefault="00BB403F" w:rsidP="00BB403F">
      <w:pPr>
        <w:pStyle w:val="ListParagraph"/>
        <w:numPr>
          <w:ilvl w:val="0"/>
          <w:numId w:val="1"/>
        </w:numPr>
        <w:spacing w:after="0" w:line="240" w:lineRule="auto"/>
        <w:rPr>
          <w:rFonts w:ascii="Georgia" w:eastAsia="Times New Roman" w:hAnsi="Georgia" w:cs="Arial"/>
          <w:b/>
          <w:bCs/>
          <w:lang w:eastAsia="en-GB"/>
        </w:rPr>
      </w:pPr>
      <w:r w:rsidRPr="004D0717">
        <w:rPr>
          <w:rFonts w:ascii="Georgia" w:eastAsia="Calibri" w:hAnsi="Georgia" w:cs="Century Gothic"/>
          <w:bCs/>
          <w:color w:val="000000"/>
        </w:rPr>
        <w:t xml:space="preserve">Actively promote the safety and welfare of our children and young people </w:t>
      </w:r>
    </w:p>
    <w:p w14:paraId="76A6AA4B" w14:textId="1811E599" w:rsidR="00BB403F" w:rsidRPr="004D0717" w:rsidRDefault="00BB403F" w:rsidP="00BB403F">
      <w:pPr>
        <w:pStyle w:val="ListParagraph"/>
        <w:numPr>
          <w:ilvl w:val="0"/>
          <w:numId w:val="1"/>
        </w:numPr>
        <w:spacing w:after="0" w:line="240" w:lineRule="auto"/>
        <w:jc w:val="both"/>
        <w:rPr>
          <w:rFonts w:ascii="Georgia" w:eastAsia="Calibri" w:hAnsi="Georgia" w:cs="Century Gothic"/>
          <w:bCs/>
          <w:color w:val="000000"/>
        </w:rPr>
      </w:pPr>
      <w:r w:rsidRPr="004D0717">
        <w:rPr>
          <w:rFonts w:ascii="Georgia" w:eastAsia="Calibri" w:hAnsi="Georgia" w:cs="Century Gothic"/>
          <w:bCs/>
          <w:color w:val="000000"/>
        </w:rPr>
        <w:t>Ensure compliance with Ark</w:t>
      </w:r>
      <w:r w:rsidR="005249E5" w:rsidRPr="004D0717">
        <w:rPr>
          <w:rFonts w:ascii="Georgia" w:eastAsia="Calibri" w:hAnsi="Georgia" w:cs="Century Gothic"/>
          <w:bCs/>
          <w:color w:val="000000"/>
        </w:rPr>
        <w:t>’</w:t>
      </w:r>
      <w:r w:rsidRPr="004D0717">
        <w:rPr>
          <w:rFonts w:ascii="Georgia" w:eastAsia="Calibri" w:hAnsi="Georgia" w:cs="Century Gothic"/>
          <w:bCs/>
          <w:color w:val="000000"/>
        </w:rPr>
        <w:t>s data protection rules and procedures</w:t>
      </w:r>
    </w:p>
    <w:p w14:paraId="72DFFFBF" w14:textId="77777777" w:rsidR="00BB403F" w:rsidRPr="004D0717" w:rsidRDefault="00BB403F" w:rsidP="00BB403F">
      <w:pPr>
        <w:pStyle w:val="ListParagraph"/>
        <w:widowControl w:val="0"/>
        <w:numPr>
          <w:ilvl w:val="0"/>
          <w:numId w:val="1"/>
        </w:numPr>
        <w:autoSpaceDE w:val="0"/>
        <w:autoSpaceDN w:val="0"/>
        <w:adjustRightInd w:val="0"/>
        <w:spacing w:after="0" w:line="240" w:lineRule="auto"/>
        <w:ind w:right="13"/>
        <w:jc w:val="both"/>
        <w:rPr>
          <w:rFonts w:ascii="Georgia" w:eastAsia="Georgia" w:hAnsi="Georgia" w:cs="Arial"/>
          <w:spacing w:val="1"/>
        </w:rPr>
      </w:pPr>
      <w:r w:rsidRPr="004D0717">
        <w:rPr>
          <w:rFonts w:ascii="Georgia" w:eastAsia="Georgia" w:hAnsi="Georgia" w:cs="Arial"/>
          <w:spacing w:val="1"/>
        </w:rPr>
        <w:t>Liaise with colleagues and external contacts at all levels of seniority with confidence, tact and diplomacy</w:t>
      </w:r>
    </w:p>
    <w:p w14:paraId="16633002" w14:textId="77777777" w:rsidR="00BB403F" w:rsidRPr="004D0717" w:rsidRDefault="00BB403F" w:rsidP="00BB403F">
      <w:pPr>
        <w:pStyle w:val="ListParagraph"/>
        <w:numPr>
          <w:ilvl w:val="0"/>
          <w:numId w:val="1"/>
        </w:numPr>
        <w:tabs>
          <w:tab w:val="left" w:pos="720"/>
        </w:tabs>
        <w:autoSpaceDE w:val="0"/>
        <w:autoSpaceDN w:val="0"/>
        <w:adjustRightInd w:val="0"/>
        <w:spacing w:after="0" w:line="240" w:lineRule="auto"/>
        <w:jc w:val="both"/>
        <w:rPr>
          <w:rFonts w:ascii="Georgia" w:eastAsia="Times New Roman" w:hAnsi="Georgia" w:cs="Times New Roman"/>
          <w:lang w:val="en-US"/>
        </w:rPr>
      </w:pPr>
      <w:r w:rsidRPr="004D0717">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76358CAC" w14:textId="77777777" w:rsidR="00BB403F" w:rsidRPr="004D0717" w:rsidRDefault="00BB403F" w:rsidP="00BB403F">
      <w:pPr>
        <w:spacing w:after="0" w:line="240" w:lineRule="auto"/>
        <w:ind w:left="357"/>
        <w:jc w:val="both"/>
        <w:rPr>
          <w:rFonts w:ascii="Georgia" w:eastAsia="Times New Roman" w:hAnsi="Georgia" w:cs="Times New Roman"/>
          <w:lang w:val="en-US"/>
        </w:rPr>
      </w:pPr>
    </w:p>
    <w:p w14:paraId="7F629B6A" w14:textId="77777777" w:rsidR="00BB403F" w:rsidRDefault="00BB403F" w:rsidP="00BB403F">
      <w:pPr>
        <w:spacing w:after="0" w:line="240" w:lineRule="auto"/>
        <w:jc w:val="both"/>
        <w:rPr>
          <w:rFonts w:ascii="Georgia" w:eastAsia="Times New Roman" w:hAnsi="Georgia" w:cs="Times New Roman"/>
          <w:lang w:val="en-US"/>
        </w:rPr>
      </w:pPr>
      <w:r w:rsidRPr="004D0717">
        <w:rPr>
          <w:rFonts w:ascii="Georgia" w:eastAsia="Times New Roman" w:hAnsi="Georgia" w:cs="Times New Roman"/>
          <w:lang w:val="en-US"/>
        </w:rPr>
        <w:t xml:space="preserve">This job description is not an exhaustive list and you will be expected to carry out any other reasonable tasks as directed by your line manager. </w:t>
      </w:r>
    </w:p>
    <w:p w14:paraId="1FBDE6AE" w14:textId="77777777" w:rsidR="00443F00" w:rsidRDefault="00443F00" w:rsidP="00BB403F">
      <w:pPr>
        <w:spacing w:after="0" w:line="240" w:lineRule="auto"/>
        <w:jc w:val="both"/>
        <w:rPr>
          <w:rFonts w:ascii="Georgia" w:eastAsia="Times New Roman" w:hAnsi="Georgia" w:cs="Times New Roman"/>
          <w:lang w:val="en-US"/>
        </w:rPr>
      </w:pPr>
    </w:p>
    <w:p w14:paraId="00CDFCE5" w14:textId="77777777" w:rsidR="00443F00" w:rsidRDefault="00443F00" w:rsidP="00BB403F">
      <w:pPr>
        <w:spacing w:after="0" w:line="240" w:lineRule="auto"/>
        <w:jc w:val="center"/>
        <w:rPr>
          <w:rFonts w:ascii="Georgia" w:eastAsia="Times New Roman" w:hAnsi="Georgia" w:cs="Times New Roman"/>
          <w:b/>
          <w:color w:val="00B0F0"/>
          <w:sz w:val="28"/>
          <w:szCs w:val="28"/>
        </w:rPr>
      </w:pPr>
    </w:p>
    <w:p w14:paraId="209476F6" w14:textId="6DD14B89" w:rsidR="00BB403F" w:rsidRPr="004D0717" w:rsidRDefault="00BB403F" w:rsidP="00BB403F">
      <w:pPr>
        <w:spacing w:after="0" w:line="240" w:lineRule="auto"/>
        <w:jc w:val="center"/>
        <w:rPr>
          <w:rFonts w:ascii="Georgia" w:eastAsia="Times New Roman" w:hAnsi="Georgia" w:cs="Times New Roman"/>
          <w:b/>
          <w:color w:val="00B0F0"/>
          <w:sz w:val="28"/>
          <w:szCs w:val="28"/>
        </w:rPr>
      </w:pPr>
      <w:r w:rsidRPr="004D0717">
        <w:rPr>
          <w:rFonts w:ascii="Georgia" w:eastAsia="Times New Roman" w:hAnsi="Georgia" w:cs="Times New Roman"/>
          <w:b/>
          <w:color w:val="00B0F0"/>
          <w:sz w:val="28"/>
          <w:szCs w:val="28"/>
        </w:rPr>
        <w:t xml:space="preserve">Person Specification: </w:t>
      </w:r>
      <w:r w:rsidRPr="004D0717">
        <w:rPr>
          <w:rFonts w:ascii="Georgia" w:eastAsia="Georgia" w:hAnsi="Georgia" w:cs="TradeGothic Light"/>
          <w:b/>
          <w:bCs/>
          <w:color w:val="00B0F0"/>
          <w:sz w:val="28"/>
          <w:szCs w:val="28"/>
        </w:rPr>
        <w:t xml:space="preserve">Head of </w:t>
      </w:r>
      <w:r w:rsidR="00184894">
        <w:rPr>
          <w:rFonts w:ascii="Georgia" w:eastAsia="Georgia" w:hAnsi="Georgia" w:cs="TradeGothic Light"/>
          <w:b/>
          <w:bCs/>
          <w:color w:val="00B0F0"/>
          <w:sz w:val="28"/>
          <w:szCs w:val="28"/>
        </w:rPr>
        <w:t>Sport</w:t>
      </w:r>
    </w:p>
    <w:p w14:paraId="7AA479A1" w14:textId="77777777" w:rsidR="00BB403F" w:rsidRPr="004D0717" w:rsidRDefault="00BB403F" w:rsidP="00BB403F">
      <w:pPr>
        <w:spacing w:after="0" w:line="240" w:lineRule="auto"/>
        <w:rPr>
          <w:rFonts w:ascii="Georgia" w:eastAsia="Times New Roman" w:hAnsi="Georgia" w:cs="Times New Roman"/>
          <w:b/>
          <w:color w:val="00B0F0"/>
        </w:rPr>
      </w:pPr>
    </w:p>
    <w:p w14:paraId="12DB1385" w14:textId="77777777" w:rsidR="00BB403F" w:rsidRPr="004D0717" w:rsidRDefault="00BB403F" w:rsidP="00BB403F">
      <w:pPr>
        <w:spacing w:after="0" w:line="240" w:lineRule="auto"/>
        <w:jc w:val="both"/>
        <w:rPr>
          <w:rFonts w:ascii="Georgia" w:eastAsia="Times New Roman" w:hAnsi="Georgia" w:cs="Times New Roman"/>
          <w:b/>
          <w:color w:val="00B0F0"/>
          <w:sz w:val="24"/>
          <w:szCs w:val="24"/>
        </w:rPr>
      </w:pPr>
      <w:r w:rsidRPr="004D0717">
        <w:rPr>
          <w:rFonts w:ascii="Georgia" w:eastAsia="Times New Roman" w:hAnsi="Georgia" w:cs="Times New Roman"/>
          <w:b/>
          <w:color w:val="00B0F0"/>
          <w:sz w:val="24"/>
          <w:szCs w:val="24"/>
        </w:rPr>
        <w:t>Qualification Criteria</w:t>
      </w:r>
    </w:p>
    <w:p w14:paraId="79889CDF" w14:textId="77777777" w:rsidR="00BB403F" w:rsidRPr="004D0717"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Qualified to teach in the UK</w:t>
      </w:r>
    </w:p>
    <w:p w14:paraId="08F702C3" w14:textId="6F15976E" w:rsidR="00BB403F" w:rsidRPr="004D0717"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Degree in </w:t>
      </w:r>
      <w:r w:rsidR="000D027A">
        <w:rPr>
          <w:rFonts w:ascii="Georgia" w:eastAsia="Times New Roman" w:hAnsi="Georgia" w:cs="Arial"/>
        </w:rPr>
        <w:t>Sport</w:t>
      </w:r>
      <w:r w:rsidR="002A7E3A" w:rsidRPr="004D0717">
        <w:rPr>
          <w:rFonts w:ascii="Georgia" w:eastAsia="Times New Roman" w:hAnsi="Georgia" w:cs="Arial"/>
        </w:rPr>
        <w:t xml:space="preserve"> </w:t>
      </w:r>
      <w:r w:rsidRPr="004D0717">
        <w:rPr>
          <w:rFonts w:ascii="Georgia" w:eastAsia="Times New Roman" w:hAnsi="Georgia" w:cs="Arial"/>
        </w:rPr>
        <w:t xml:space="preserve">or related subject </w:t>
      </w:r>
    </w:p>
    <w:p w14:paraId="0731AE1D" w14:textId="77777777" w:rsidR="00BB403F" w:rsidRPr="004D0717" w:rsidRDefault="00BB403F" w:rsidP="00BB403F">
      <w:pPr>
        <w:spacing w:after="0" w:line="240" w:lineRule="auto"/>
        <w:jc w:val="both"/>
        <w:rPr>
          <w:rFonts w:ascii="Georgia" w:eastAsia="Times New Roman" w:hAnsi="Georgia" w:cs="Times New Roman"/>
          <w:b/>
          <w:color w:val="33B5D5"/>
        </w:rPr>
      </w:pPr>
    </w:p>
    <w:p w14:paraId="17F135A7" w14:textId="77777777" w:rsidR="00BB403F" w:rsidRPr="004D0717" w:rsidRDefault="00BB403F" w:rsidP="00BB403F">
      <w:pPr>
        <w:spacing w:after="0" w:line="240" w:lineRule="auto"/>
        <w:jc w:val="both"/>
        <w:rPr>
          <w:rFonts w:ascii="Georgia" w:eastAsia="Times New Roman" w:hAnsi="Georgia" w:cs="Times New Roman"/>
          <w:b/>
          <w:color w:val="00B0F0"/>
          <w:sz w:val="24"/>
          <w:szCs w:val="24"/>
        </w:rPr>
      </w:pPr>
      <w:r w:rsidRPr="004D0717">
        <w:rPr>
          <w:rFonts w:ascii="Georgia" w:eastAsia="Times New Roman" w:hAnsi="Georgia" w:cs="Times New Roman"/>
          <w:b/>
          <w:color w:val="00B0F0"/>
          <w:sz w:val="24"/>
          <w:szCs w:val="24"/>
        </w:rPr>
        <w:t>Knowledge, Skills and Experience</w:t>
      </w:r>
    </w:p>
    <w:p w14:paraId="1BA3F41A"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Demonstrable commitment to raising attainment of all pupils in a challenging classroom environment </w:t>
      </w:r>
    </w:p>
    <w:p w14:paraId="7BD85844" w14:textId="77777777" w:rsidR="00BB403F" w:rsidRPr="004D0717" w:rsidRDefault="00BB403F" w:rsidP="00BB403F">
      <w:pPr>
        <w:pStyle w:val="p5"/>
        <w:widowControl/>
        <w:numPr>
          <w:ilvl w:val="0"/>
          <w:numId w:val="4"/>
        </w:numPr>
        <w:tabs>
          <w:tab w:val="clear" w:pos="720"/>
          <w:tab w:val="left" w:pos="426"/>
          <w:tab w:val="left" w:pos="780"/>
        </w:tabs>
        <w:ind w:left="426" w:hanging="426"/>
        <w:rPr>
          <w:rFonts w:ascii="Georgia" w:hAnsi="Georgia"/>
          <w:sz w:val="22"/>
          <w:szCs w:val="22"/>
        </w:rPr>
      </w:pPr>
      <w:r w:rsidRPr="004D0717">
        <w:rPr>
          <w:rFonts w:ascii="Georgia" w:hAnsi="Georgia"/>
          <w:sz w:val="22"/>
          <w:szCs w:val="22"/>
        </w:rPr>
        <w:t>Experience of having designed, implemented and evaluated effective, imaginative and stimulating schemes of work and of leading successful enrichment programmes</w:t>
      </w:r>
      <w:r w:rsidRPr="004D0717">
        <w:rPr>
          <w:rFonts w:ascii="Georgia" w:hAnsi="Georgia" w:cs="Arial"/>
          <w:sz w:val="22"/>
          <w:szCs w:val="22"/>
        </w:rPr>
        <w:t xml:space="preserve"> including establishing a high achieving department within a large school</w:t>
      </w:r>
    </w:p>
    <w:p w14:paraId="35BF2C34" w14:textId="77777777" w:rsidR="00BB403F" w:rsidRPr="004D0717" w:rsidRDefault="00BB403F" w:rsidP="00BB403F">
      <w:pPr>
        <w:pStyle w:val="p5"/>
        <w:widowControl/>
        <w:numPr>
          <w:ilvl w:val="0"/>
          <w:numId w:val="4"/>
        </w:numPr>
        <w:tabs>
          <w:tab w:val="clear" w:pos="720"/>
          <w:tab w:val="left" w:pos="426"/>
          <w:tab w:val="left" w:pos="780"/>
        </w:tabs>
        <w:ind w:left="426" w:hanging="426"/>
        <w:rPr>
          <w:rFonts w:ascii="Georgia" w:hAnsi="Georgia"/>
          <w:sz w:val="22"/>
          <w:szCs w:val="22"/>
        </w:rPr>
      </w:pPr>
      <w:r w:rsidRPr="004D0717">
        <w:rPr>
          <w:rFonts w:ascii="Georgia" w:hAnsi="Georgia"/>
          <w:sz w:val="22"/>
          <w:szCs w:val="22"/>
        </w:rPr>
        <w:t xml:space="preserve">Experience of improving the quality of teaching and learning </w:t>
      </w:r>
    </w:p>
    <w:p w14:paraId="020F9857" w14:textId="77777777" w:rsidR="00BB403F" w:rsidRPr="004D0717" w:rsidRDefault="00BB403F" w:rsidP="00BB403F">
      <w:pPr>
        <w:pStyle w:val="p5"/>
        <w:widowControl/>
        <w:numPr>
          <w:ilvl w:val="0"/>
          <w:numId w:val="4"/>
        </w:numPr>
        <w:tabs>
          <w:tab w:val="clear" w:pos="720"/>
          <w:tab w:val="left" w:pos="426"/>
          <w:tab w:val="left" w:pos="780"/>
          <w:tab w:val="left" w:pos="8460"/>
          <w:tab w:val="left" w:pos="8640"/>
        </w:tabs>
        <w:ind w:left="426" w:hanging="426"/>
        <w:rPr>
          <w:rFonts w:ascii="Georgia" w:hAnsi="Georgia" w:cs="Arial"/>
          <w:sz w:val="22"/>
          <w:szCs w:val="22"/>
        </w:rPr>
      </w:pPr>
      <w:r w:rsidRPr="004D0717">
        <w:rPr>
          <w:rFonts w:ascii="Georgia" w:hAnsi="Georgia"/>
          <w:sz w:val="22"/>
          <w:szCs w:val="22"/>
        </w:rPr>
        <w:t xml:space="preserve">Experience leading a team and/or </w:t>
      </w:r>
      <w:r w:rsidRPr="004D0717">
        <w:rPr>
          <w:rFonts w:ascii="Georgia" w:hAnsi="Georgia" w:cs="Arial"/>
          <w:sz w:val="22"/>
          <w:szCs w:val="22"/>
        </w:rPr>
        <w:t xml:space="preserve">working to support the significant success of others, including professional development and effective management of underperformance </w:t>
      </w:r>
    </w:p>
    <w:p w14:paraId="2B540617" w14:textId="77777777" w:rsidR="00BB403F" w:rsidRPr="004D0717" w:rsidRDefault="00BB403F" w:rsidP="00BB403F">
      <w:pPr>
        <w:pStyle w:val="ListParagraph"/>
        <w:numPr>
          <w:ilvl w:val="0"/>
          <w:numId w:val="4"/>
        </w:numPr>
        <w:tabs>
          <w:tab w:val="left" w:pos="426"/>
        </w:tabs>
        <w:spacing w:after="0" w:line="240" w:lineRule="auto"/>
        <w:ind w:left="426" w:hanging="426"/>
        <w:rPr>
          <w:rFonts w:ascii="Georgia" w:hAnsi="Georgia" w:cs="Arial"/>
        </w:rPr>
      </w:pPr>
      <w:r w:rsidRPr="004D0717">
        <w:rPr>
          <w:rFonts w:ascii="Georgia" w:hAnsi="Georgia" w:cs="Arial"/>
        </w:rPr>
        <w:t>Experience of interpreting complex student data to drive lesson planning and student progress</w:t>
      </w:r>
    </w:p>
    <w:p w14:paraId="517A7AF2"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Mastery of and enthusiasm for your subject</w:t>
      </w:r>
    </w:p>
    <w:p w14:paraId="62CB778B"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Effective and systematic behaviour management </w:t>
      </w:r>
    </w:p>
    <w:p w14:paraId="32B60356"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Knowledge of the national secondary education system, examinations and curriculum</w:t>
      </w:r>
    </w:p>
    <w:p w14:paraId="0BAACD0B" w14:textId="77777777" w:rsidR="00BB403F" w:rsidRPr="004D0717" w:rsidRDefault="00BB403F" w:rsidP="00BB403F">
      <w:pPr>
        <w:pStyle w:val="p5"/>
        <w:widowControl/>
        <w:tabs>
          <w:tab w:val="left" w:pos="780"/>
        </w:tabs>
        <w:ind w:firstLine="0"/>
        <w:rPr>
          <w:rFonts w:ascii="Calibri" w:hAnsi="Calibri"/>
          <w:sz w:val="22"/>
          <w:szCs w:val="22"/>
        </w:rPr>
      </w:pPr>
    </w:p>
    <w:p w14:paraId="3288C775" w14:textId="77777777" w:rsidR="00BB403F" w:rsidRPr="004D0717" w:rsidRDefault="00BB403F" w:rsidP="00BB403F">
      <w:pPr>
        <w:keepNext/>
        <w:keepLines/>
        <w:spacing w:after="0" w:line="240" w:lineRule="auto"/>
        <w:outlineLvl w:val="0"/>
        <w:rPr>
          <w:rFonts w:ascii="Georgia" w:eastAsia="Times New Roman" w:hAnsi="Georgia" w:cs="Times New Roman"/>
          <w:b/>
          <w:bCs/>
          <w:color w:val="00B0F0"/>
          <w:sz w:val="24"/>
          <w:szCs w:val="24"/>
        </w:rPr>
      </w:pPr>
      <w:r w:rsidRPr="004D0717">
        <w:rPr>
          <w:rFonts w:ascii="Georgia" w:eastAsia="Times New Roman" w:hAnsi="Georgia" w:cs="Times New Roman"/>
          <w:b/>
          <w:bCs/>
          <w:color w:val="00B0F0"/>
          <w:sz w:val="24"/>
          <w:szCs w:val="24"/>
        </w:rPr>
        <w:t>Behaviours</w:t>
      </w:r>
    </w:p>
    <w:p w14:paraId="4458B0A4"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Genuine passion for and a belief in the potential of every student</w:t>
      </w:r>
    </w:p>
    <w:p w14:paraId="197D54F4"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Calibri" w:hAnsi="Georgia" w:cs="Century Gothic"/>
          <w:bCs/>
          <w:color w:val="000000"/>
        </w:rPr>
      </w:pPr>
      <w:r w:rsidRPr="004D0717">
        <w:rPr>
          <w:rFonts w:ascii="Georgia" w:eastAsia="Calibri" w:hAnsi="Georgia" w:cs="Century Gothic"/>
          <w:bCs/>
          <w:color w:val="000000"/>
        </w:rPr>
        <w:t>A robust awareness of keeping children safe, noticing safeguarding and welfare concerns, and understanding how and when to take appropriate action</w:t>
      </w:r>
    </w:p>
    <w:p w14:paraId="7830D227"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Deep commitment to Ark’s mission of providing an excellent education to every student, regardless of background</w:t>
      </w:r>
    </w:p>
    <w:p w14:paraId="03FB273F"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Excellent interpersonal, planning and organisational skills</w:t>
      </w:r>
    </w:p>
    <w:p w14:paraId="551D3FC7"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Resilient, motivated and committed to achieving excellence </w:t>
      </w:r>
    </w:p>
    <w:p w14:paraId="5E248F5B"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Reflective and proactive in seeking feedback to constantly improve practice</w:t>
      </w:r>
    </w:p>
    <w:p w14:paraId="3B9C7CA3"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regular and on-going professional development and training to establish outstanding classroom practice.</w:t>
      </w:r>
    </w:p>
    <w:p w14:paraId="7D66463D"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and understanding of professionalism in line with the National Teaching Standards</w:t>
      </w:r>
    </w:p>
    <w:p w14:paraId="57A187DF" w14:textId="77777777" w:rsidR="00BB403F" w:rsidRPr="004D0717" w:rsidRDefault="00BB403F" w:rsidP="00BB403F">
      <w:pPr>
        <w:keepNext/>
        <w:keepLines/>
        <w:spacing w:after="0" w:line="240" w:lineRule="auto"/>
        <w:outlineLvl w:val="0"/>
        <w:rPr>
          <w:rFonts w:ascii="Georgia" w:eastAsia="Times New Roman" w:hAnsi="Georgia" w:cs="Times New Roman"/>
          <w:b/>
          <w:bCs/>
          <w:color w:val="00A2CA"/>
        </w:rPr>
      </w:pPr>
    </w:p>
    <w:p w14:paraId="6AE65DA3" w14:textId="77777777" w:rsidR="00BB403F" w:rsidRPr="004D0717" w:rsidRDefault="00BB403F" w:rsidP="00BB403F">
      <w:pPr>
        <w:keepNext/>
        <w:keepLines/>
        <w:spacing w:after="0" w:line="240" w:lineRule="auto"/>
        <w:outlineLvl w:val="0"/>
        <w:rPr>
          <w:rFonts w:ascii="Georgia" w:eastAsia="Times New Roman" w:hAnsi="Georgia" w:cs="Century Gothic"/>
          <w:color w:val="00B0F0"/>
          <w:sz w:val="24"/>
          <w:szCs w:val="24"/>
          <w:u w:val="single"/>
        </w:rPr>
      </w:pPr>
      <w:r w:rsidRPr="004D0717">
        <w:rPr>
          <w:rFonts w:ascii="Georgia" w:eastAsia="Times New Roman" w:hAnsi="Georgia" w:cs="Times New Roman"/>
          <w:b/>
          <w:bCs/>
          <w:color w:val="00B0F0"/>
          <w:sz w:val="24"/>
          <w:szCs w:val="24"/>
        </w:rPr>
        <w:t>Other</w:t>
      </w:r>
    </w:p>
    <w:p w14:paraId="22A31813"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Right to work in the UK</w:t>
      </w:r>
    </w:p>
    <w:p w14:paraId="65DF4D11"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equality of opportunity and the safeguarding and welfare of all students</w:t>
      </w:r>
    </w:p>
    <w:p w14:paraId="429C7FE9"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Willingness to undertake training</w:t>
      </w:r>
    </w:p>
    <w:p w14:paraId="08E3D55B"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This post is subject to an enhanced DBS check</w:t>
      </w:r>
    </w:p>
    <w:p w14:paraId="277CB104" w14:textId="77777777" w:rsidR="00BB403F" w:rsidRPr="004D0717" w:rsidRDefault="00BB403F" w:rsidP="00BB403F">
      <w:pPr>
        <w:spacing w:after="0" w:line="240" w:lineRule="auto"/>
        <w:rPr>
          <w:rFonts w:ascii="Georgia" w:eastAsia="Calibri" w:hAnsi="Georgia" w:cs="Century Gothic"/>
          <w:bCs/>
          <w:color w:val="000000"/>
        </w:rPr>
      </w:pPr>
    </w:p>
    <w:p w14:paraId="7EFE8C8E" w14:textId="77777777" w:rsidR="00F04BE5" w:rsidRPr="00F04BE5" w:rsidRDefault="00F04BE5" w:rsidP="00F04BE5">
      <w:pPr>
        <w:spacing w:after="0" w:line="240" w:lineRule="auto"/>
        <w:rPr>
          <w:rFonts w:ascii="Georgia" w:eastAsia="Times New Roman" w:hAnsi="Georgia" w:cs="Times New Roman"/>
          <w:i/>
          <w:iCs/>
          <w:color w:val="000000"/>
          <w:lang w:eastAsia="en-GB"/>
        </w:rPr>
      </w:pPr>
      <w:r w:rsidRPr="00F04BE5">
        <w:rPr>
          <w:rFonts w:ascii="Georgia" w:eastAsia="Times New Roman" w:hAnsi="Georgia" w:cs="Times New Roman"/>
          <w:i/>
          <w:iCs/>
          <w:color w:val="000000"/>
          <w:lang w:eastAsia="en-GB"/>
        </w:rPr>
        <w:t xml:space="preserve">Ark is committed to safeguarding and promoting the welfare of children and young people in its academies. In order to meet this responsibility, its academies follow a rigorous selection process to discourage and screen out unsuitable applicants. Ark requires all </w:t>
      </w:r>
      <w:r w:rsidRPr="00F04BE5">
        <w:rPr>
          <w:rFonts w:ascii="Georgia" w:eastAsia="Times New Roman" w:hAnsi="Georgia" w:cs="Times New Roman"/>
          <w:i/>
          <w:iCs/>
          <w:color w:val="000000"/>
          <w:lang w:eastAsia="en-GB"/>
        </w:rPr>
        <w:lastRenderedPageBreak/>
        <w:t>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link: </w:t>
      </w:r>
      <w:hyperlink r:id="rId8" w:tgtFrame="_blank" w:tooltip="Ark Safer Recruitment procedure.pdf" w:history="1">
        <w:r w:rsidRPr="00F04BE5">
          <w:rPr>
            <w:rFonts w:ascii="Georgia" w:eastAsia="Times New Roman" w:hAnsi="Georgia" w:cs="Times New Roman"/>
            <w:i/>
            <w:iCs/>
            <w:color w:val="000000"/>
            <w:u w:val="single"/>
            <w:lang w:eastAsia="en-GB"/>
          </w:rPr>
          <w:t>Ark Safer Recruitment procedure.pdf</w:t>
        </w:r>
      </w:hyperlink>
    </w:p>
    <w:p w14:paraId="066330AE" w14:textId="77777777" w:rsidR="00F04BE5" w:rsidRPr="00F04BE5" w:rsidRDefault="00F04BE5" w:rsidP="00F04BE5">
      <w:pPr>
        <w:spacing w:after="0" w:line="240" w:lineRule="auto"/>
        <w:rPr>
          <w:rFonts w:ascii="Georgia" w:eastAsia="Times New Roman" w:hAnsi="Georgia" w:cs="Times New Roman"/>
          <w:color w:val="000000"/>
          <w:lang w:eastAsia="en-GB"/>
        </w:rPr>
      </w:pPr>
    </w:p>
    <w:p w14:paraId="6ADBED5E" w14:textId="547EDFBE" w:rsidR="00C32763" w:rsidRPr="004D0717" w:rsidRDefault="00BB403F" w:rsidP="00CC3A2D">
      <w:pPr>
        <w:jc w:val="both"/>
      </w:pPr>
      <w:r w:rsidRPr="004D0717">
        <w:rPr>
          <w:rFonts w:ascii="Georgia" w:eastAsia="Georgia" w:hAnsi="Georgia" w:cs="Georgia"/>
          <w:i/>
          <w:iCs/>
          <w:color w:val="000000" w:themeColor="text1"/>
        </w:rPr>
        <w:t>This post is covered by Part 7 of the Immigration Act (2016) and therefore the ability to speak fluent English is an essential requirement for the role.</w:t>
      </w:r>
    </w:p>
    <w:sectPr w:rsidR="00C32763" w:rsidRPr="004D0717" w:rsidSect="00402ED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16D8"/>
    <w:multiLevelType w:val="hybridMultilevel"/>
    <w:tmpl w:val="445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6FE4"/>
    <w:multiLevelType w:val="hybridMultilevel"/>
    <w:tmpl w:val="8F5E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210528">
    <w:abstractNumId w:val="5"/>
  </w:num>
  <w:num w:numId="2" w16cid:durableId="1269432823">
    <w:abstractNumId w:val="6"/>
  </w:num>
  <w:num w:numId="3" w16cid:durableId="149448129">
    <w:abstractNumId w:val="0"/>
  </w:num>
  <w:num w:numId="4" w16cid:durableId="1836146855">
    <w:abstractNumId w:val="2"/>
  </w:num>
  <w:num w:numId="5" w16cid:durableId="1862157127">
    <w:abstractNumId w:val="3"/>
  </w:num>
  <w:num w:numId="6" w16cid:durableId="777724290">
    <w:abstractNumId w:val="7"/>
  </w:num>
  <w:num w:numId="7" w16cid:durableId="1742484413">
    <w:abstractNumId w:val="4"/>
  </w:num>
  <w:num w:numId="8" w16cid:durableId="95613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F"/>
    <w:rsid w:val="00046255"/>
    <w:rsid w:val="000D027A"/>
    <w:rsid w:val="00157F5F"/>
    <w:rsid w:val="00184894"/>
    <w:rsid w:val="001943B1"/>
    <w:rsid w:val="001B5437"/>
    <w:rsid w:val="002521F2"/>
    <w:rsid w:val="002A7E3A"/>
    <w:rsid w:val="00300019"/>
    <w:rsid w:val="0035658F"/>
    <w:rsid w:val="00385008"/>
    <w:rsid w:val="003B2D30"/>
    <w:rsid w:val="003D54BA"/>
    <w:rsid w:val="003E0B28"/>
    <w:rsid w:val="003F57D4"/>
    <w:rsid w:val="00443F00"/>
    <w:rsid w:val="004C5A61"/>
    <w:rsid w:val="004D0717"/>
    <w:rsid w:val="005249E5"/>
    <w:rsid w:val="00556270"/>
    <w:rsid w:val="005969AD"/>
    <w:rsid w:val="005B5FFD"/>
    <w:rsid w:val="005C1F93"/>
    <w:rsid w:val="005E6329"/>
    <w:rsid w:val="00654A7C"/>
    <w:rsid w:val="00676E0D"/>
    <w:rsid w:val="006C2FFA"/>
    <w:rsid w:val="006E079F"/>
    <w:rsid w:val="007153F8"/>
    <w:rsid w:val="00741721"/>
    <w:rsid w:val="00814AB9"/>
    <w:rsid w:val="008359AD"/>
    <w:rsid w:val="008C444B"/>
    <w:rsid w:val="008D2D18"/>
    <w:rsid w:val="00906653"/>
    <w:rsid w:val="00915FB4"/>
    <w:rsid w:val="009F376A"/>
    <w:rsid w:val="00A36963"/>
    <w:rsid w:val="00B109FC"/>
    <w:rsid w:val="00BB0D2B"/>
    <w:rsid w:val="00BB403F"/>
    <w:rsid w:val="00BB7B1C"/>
    <w:rsid w:val="00C27A67"/>
    <w:rsid w:val="00C71FA5"/>
    <w:rsid w:val="00C73958"/>
    <w:rsid w:val="00CB5CFD"/>
    <w:rsid w:val="00CC3A2D"/>
    <w:rsid w:val="00CF3C03"/>
    <w:rsid w:val="00E23200"/>
    <w:rsid w:val="00E52F83"/>
    <w:rsid w:val="00EE59BB"/>
    <w:rsid w:val="00F04BE5"/>
    <w:rsid w:val="00F13DD0"/>
    <w:rsid w:val="00F2527D"/>
    <w:rsid w:val="00FB1B80"/>
    <w:rsid w:val="00FC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7B0"/>
  <w15:chartTrackingRefBased/>
  <w15:docId w15:val="{885C8175-CD08-446A-B4C6-A8686A5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3F"/>
    <w:pPr>
      <w:ind w:left="720"/>
      <w:contextualSpacing/>
    </w:pPr>
  </w:style>
  <w:style w:type="paragraph" w:customStyle="1" w:styleId="p5">
    <w:name w:val="p5"/>
    <w:basedOn w:val="Normal"/>
    <w:uiPriority w:val="99"/>
    <w:rsid w:val="00BB403F"/>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iewAttachment.aspx?enc=jmxpV+AcVus8i/wvT3FZXrrCOvCUGNWd9uca/tGZrAK7FHFZVWIf6pDPz0ozwQZIKpMk2E5jbX67GBMEc6dabuYcF+LTdearWptCZuo01FtS5seFvVZcqyeSeAvzU0Q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3E1F4-56EB-4C5D-96B8-9AC8CE2DE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767BB-3F58-4CE3-844C-866DB741A49C}">
  <ds:schemaRefs>
    <ds:schemaRef ds:uri="http://schemas.microsoft.com/sharepoint/v3/contenttype/forms"/>
  </ds:schemaRefs>
</ds:datastoreItem>
</file>

<file path=customXml/itemProps3.xml><?xml version="1.0" encoding="utf-8"?>
<ds:datastoreItem xmlns:ds="http://schemas.openxmlformats.org/officeDocument/2006/customXml" ds:itemID="{49248A22-B838-4624-952D-B4AA54FA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24</cp:revision>
  <cp:lastPrinted>2022-11-01T13:20:00Z</cp:lastPrinted>
  <dcterms:created xsi:type="dcterms:W3CDTF">2022-04-22T15:44:00Z</dcterms:created>
  <dcterms:modified xsi:type="dcterms:W3CDTF">2022-11-03T12:13:00Z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