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583D70BE" w:rsidR="00CB6294" w:rsidRDefault="00577EE5" w:rsidP="00577EE5">
      <w:pPr>
        <w:pStyle w:val="Title"/>
        <w:jc w:val="center"/>
      </w:pPr>
      <w:r>
        <w:rPr>
          <w:color w:val="BC1475"/>
        </w:rPr>
        <w:t>Secondary SENCO</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6D769E08" id="Group 2" o:spid="_x0000_s1026" style="position:absolute;margin-left:36pt;margin-top:28.1pt;width:523.3pt;height:484.2pt;z-index:-15728640;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18382C">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18382C">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proofErr w:type="spellStart"/>
      <w:r>
        <w:rPr>
          <w:color w:val="231F20"/>
          <w:spacing w:val="-2"/>
        </w:rPr>
        <w:t>Behaviour</w:t>
      </w:r>
      <w:proofErr w:type="spellEnd"/>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77777777"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proofErr w:type="gramStart"/>
      <w:r>
        <w:rPr>
          <w:color w:val="231F20"/>
          <w:sz w:val="26"/>
        </w:rPr>
        <w:t>all</w:t>
      </w:r>
      <w:proofErr w:type="gramEnd"/>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18382C">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69630B34" id="Group 11" o:spid="_x0000_s1026" style="position:absolute;margin-left:505pt;margin-top:75.55pt;width:75.65pt;height:77.15pt;z-index:15730688;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584BC441" w14:textId="7654A998"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14:paraId="6DB4D903" w14:textId="650D1DD3" w:rsidR="00CB6294" w:rsidRDefault="00AE6534">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proofErr w:type="gramStart"/>
      <w:r>
        <w:rPr>
          <w:color w:val="231F20"/>
        </w:rPr>
        <w:t>aspiration</w:t>
      </w:r>
      <w:proofErr w:type="gramEnd"/>
      <w:r>
        <w:rPr>
          <w:color w:val="231F20"/>
        </w:rPr>
        <w:t xml:space="preserve">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18382C">
          <w:pgSz w:w="11910" w:h="16840"/>
          <w:pgMar w:top="740" w:right="620" w:bottom="280" w:left="580" w:header="720" w:footer="720" w:gutter="0"/>
          <w:cols w:space="720"/>
        </w:sectPr>
      </w:pPr>
    </w:p>
    <w:p w14:paraId="11D13E66" w14:textId="77777777" w:rsidR="009366A9" w:rsidRPr="00EE514B" w:rsidRDefault="009366A9" w:rsidP="009366A9">
      <w:pPr>
        <w:adjustRightInd w:val="0"/>
        <w:jc w:val="both"/>
        <w:rPr>
          <w:b/>
          <w:bCs/>
          <w:color w:val="C41188"/>
          <w:sz w:val="28"/>
          <w:szCs w:val="28"/>
        </w:rPr>
      </w:pPr>
      <w:r w:rsidRPr="7CFA311D">
        <w:rPr>
          <w:b/>
          <w:bCs/>
          <w:color w:val="C41188"/>
          <w:sz w:val="28"/>
          <w:szCs w:val="28"/>
        </w:rPr>
        <w:lastRenderedPageBreak/>
        <w:t xml:space="preserve">Ark John Keats Academy </w:t>
      </w:r>
    </w:p>
    <w:p w14:paraId="23539CE8" w14:textId="77777777" w:rsidR="009366A9" w:rsidRPr="00EE514B" w:rsidRDefault="009366A9" w:rsidP="009366A9">
      <w:pPr>
        <w:adjustRightInd w:val="0"/>
        <w:jc w:val="both"/>
        <w:rPr>
          <w:b/>
          <w:bCs/>
          <w:color w:val="C41188"/>
          <w:sz w:val="28"/>
          <w:szCs w:val="28"/>
        </w:rPr>
      </w:pPr>
      <w:r w:rsidRPr="00EE514B">
        <w:rPr>
          <w:b/>
          <w:bCs/>
          <w:color w:val="C41188"/>
          <w:sz w:val="28"/>
          <w:szCs w:val="28"/>
        </w:rPr>
        <w:t xml:space="preserve">Secondary </w:t>
      </w:r>
      <w:r>
        <w:rPr>
          <w:b/>
          <w:bCs/>
          <w:color w:val="C41188"/>
          <w:sz w:val="28"/>
          <w:szCs w:val="28"/>
        </w:rPr>
        <w:t>SENCO</w:t>
      </w:r>
    </w:p>
    <w:p w14:paraId="59B73F8E" w14:textId="77777777" w:rsidR="009366A9" w:rsidRPr="003E5C8F" w:rsidRDefault="009366A9" w:rsidP="009366A9">
      <w:pPr>
        <w:rPr>
          <w:b/>
          <w:bCs/>
        </w:rPr>
      </w:pPr>
    </w:p>
    <w:p w14:paraId="660E0B2B" w14:textId="77777777" w:rsidR="009366A9" w:rsidRDefault="009366A9" w:rsidP="009366A9">
      <w:pPr>
        <w:rPr>
          <w:rStyle w:val="tabchar"/>
        </w:rPr>
      </w:pPr>
      <w:r w:rsidRPr="003E5C8F">
        <w:rPr>
          <w:b/>
          <w:bCs/>
        </w:rPr>
        <w:t xml:space="preserve">Location: </w:t>
      </w:r>
      <w:r w:rsidRPr="003E5C8F">
        <w:rPr>
          <w:rStyle w:val="tabchar"/>
        </w:rPr>
        <w:t>Enfield – easily accessible from central, north, and east London, as well as surrounding areas.</w:t>
      </w:r>
    </w:p>
    <w:p w14:paraId="43CF4FA1" w14:textId="77777777" w:rsidR="009366A9" w:rsidRPr="00560995" w:rsidRDefault="009366A9" w:rsidP="009366A9">
      <w:r w:rsidRPr="7CFA311D">
        <w:rPr>
          <w:b/>
          <w:bCs/>
        </w:rPr>
        <w:t>Salary</w:t>
      </w:r>
      <w:r w:rsidRPr="00560995">
        <w:rPr>
          <w:b/>
          <w:bCs/>
        </w:rPr>
        <w:t xml:space="preserve">:  </w:t>
      </w:r>
      <w:r w:rsidRPr="00560995">
        <w:rPr>
          <w:rFonts w:cs="Arial"/>
        </w:rPr>
        <w:t xml:space="preserve">Ark MPS or UPS (Outer London) </w:t>
      </w:r>
      <w:r w:rsidRPr="00560995">
        <w:t>£</w:t>
      </w:r>
      <w:r w:rsidRPr="00560995">
        <w:rPr>
          <w:rFonts w:cs="Arial"/>
        </w:rPr>
        <w:t>35,368- £47,152 or £49,498- £53,230, with TLR1B £11,407 depending on experience.</w:t>
      </w:r>
    </w:p>
    <w:p w14:paraId="032EB99F" w14:textId="77777777" w:rsidR="009366A9" w:rsidRPr="003E5C8F" w:rsidRDefault="009366A9" w:rsidP="009366A9">
      <w:pPr>
        <w:rPr>
          <w:rFonts w:cs="Calibri"/>
        </w:rPr>
      </w:pPr>
      <w:r w:rsidRPr="00560995">
        <w:rPr>
          <w:b/>
          <w:bCs/>
        </w:rPr>
        <w:t xml:space="preserve">Working pattern: </w:t>
      </w:r>
      <w:r w:rsidRPr="00560995">
        <w:t>Full-time (Flexible/Part</w:t>
      </w:r>
      <w:r>
        <w:t>-time working will be considered)</w:t>
      </w:r>
    </w:p>
    <w:p w14:paraId="3293ABFB" w14:textId="77777777" w:rsidR="009366A9" w:rsidRDefault="009366A9" w:rsidP="009366A9">
      <w:r w:rsidRPr="003E5C8F">
        <w:rPr>
          <w:b/>
          <w:bCs/>
        </w:rPr>
        <w:t>Contract:</w:t>
      </w:r>
      <w:r w:rsidRPr="003E5C8F">
        <w:t xml:space="preserve"> Permanent</w:t>
      </w:r>
      <w:r>
        <w:t xml:space="preserve"> </w:t>
      </w:r>
    </w:p>
    <w:p w14:paraId="66397DE5" w14:textId="617CE2EA" w:rsidR="009366A9" w:rsidRDefault="009366A9" w:rsidP="009366A9">
      <w:r w:rsidRPr="7CFA311D">
        <w:rPr>
          <w:b/>
          <w:bCs/>
        </w:rPr>
        <w:t>Start date:</w:t>
      </w:r>
      <w:r w:rsidRPr="7CFA311D">
        <w:t xml:space="preserve"> </w:t>
      </w:r>
      <w:r w:rsidR="00335925">
        <w:t xml:space="preserve">September 2024 </w:t>
      </w:r>
    </w:p>
    <w:p w14:paraId="469FB67F" w14:textId="77777777" w:rsidR="009366A9" w:rsidRPr="003E5C8F" w:rsidRDefault="009366A9" w:rsidP="009366A9">
      <w:r w:rsidRPr="003E5C8F">
        <w:tab/>
      </w:r>
      <w:r w:rsidRPr="003E5C8F">
        <w:tab/>
      </w:r>
    </w:p>
    <w:p w14:paraId="78290D16" w14:textId="4E341ED1" w:rsidR="009366A9" w:rsidRDefault="009366A9" w:rsidP="009366A9">
      <w:r w:rsidRPr="7CFA311D">
        <w:rPr>
          <w:b/>
          <w:bCs/>
        </w:rPr>
        <w:t>Closing date:</w:t>
      </w:r>
      <w:r w:rsidRPr="7CFA311D">
        <w:t xml:space="preserve">  </w:t>
      </w:r>
      <w:r w:rsidR="00335925">
        <w:t>09.00 Monday 22</w:t>
      </w:r>
      <w:r w:rsidR="00335925" w:rsidRPr="00335925">
        <w:rPr>
          <w:vertAlign w:val="superscript"/>
        </w:rPr>
        <w:t>nd</w:t>
      </w:r>
      <w:r w:rsidR="00335925">
        <w:t xml:space="preserve"> April 2024 </w:t>
      </w:r>
    </w:p>
    <w:p w14:paraId="59E7F4DC" w14:textId="77777777" w:rsidR="009366A9" w:rsidRPr="00FD5D68" w:rsidRDefault="009366A9" w:rsidP="009366A9">
      <w:pPr>
        <w:rPr>
          <w:i/>
          <w:iCs/>
        </w:rPr>
      </w:pPr>
      <w:r w:rsidRPr="00FD5D68">
        <w:rPr>
          <w:i/>
          <w:iCs/>
        </w:rPr>
        <w:t>We will be reviewing applications on an on-going basis and this advert may close earlier than advertised depending on the level of respon</w:t>
      </w:r>
      <w:r>
        <w:rPr>
          <w:i/>
          <w:iCs/>
        </w:rPr>
        <w:t>se.</w:t>
      </w:r>
    </w:p>
    <w:p w14:paraId="32A97D1B" w14:textId="77777777" w:rsidR="009366A9" w:rsidRDefault="009366A9" w:rsidP="009366A9">
      <w:r w:rsidRPr="7CFA311D">
        <w:rPr>
          <w:b/>
          <w:bCs/>
        </w:rPr>
        <w:t>Interviews</w:t>
      </w:r>
      <w:r w:rsidRPr="7CFA311D">
        <w:t xml:space="preserve">: Interviews will be held </w:t>
      </w:r>
      <w:r>
        <w:t xml:space="preserve">on a rolling basis. </w:t>
      </w:r>
    </w:p>
    <w:p w14:paraId="2B313ED7" w14:textId="77777777" w:rsidR="009366A9" w:rsidRPr="00BB4A55" w:rsidRDefault="009366A9" w:rsidP="009366A9">
      <w:pPr>
        <w:rPr>
          <w:b/>
          <w:bCs/>
        </w:rPr>
      </w:pPr>
    </w:p>
    <w:p w14:paraId="1B448344" w14:textId="77777777" w:rsidR="009366A9" w:rsidRDefault="009366A9" w:rsidP="009366A9">
      <w:pPr>
        <w:rPr>
          <w:b/>
          <w:bCs/>
        </w:rPr>
      </w:pPr>
      <w:r w:rsidRPr="00947B8E">
        <w:rPr>
          <w:b/>
          <w:bCs/>
        </w:rPr>
        <w:t>Ark John Keats is an exceptional school looking to hire exceptional people.</w:t>
      </w:r>
    </w:p>
    <w:p w14:paraId="2E6C9448" w14:textId="77777777" w:rsidR="009366A9" w:rsidRPr="003E5C8F" w:rsidRDefault="009366A9" w:rsidP="009366A9">
      <w:pPr>
        <w:rPr>
          <w:rStyle w:val="Strong"/>
          <w:color w:val="000000"/>
          <w:shd w:val="clear" w:color="auto" w:fill="FFFFFF"/>
        </w:rPr>
      </w:pPr>
    </w:p>
    <w:p w14:paraId="16815A10" w14:textId="77777777" w:rsidR="009366A9" w:rsidRDefault="009366A9" w:rsidP="009366A9">
      <w:pPr>
        <w:rPr>
          <w:b/>
          <w:bCs/>
          <w:color w:val="C41188"/>
        </w:rPr>
      </w:pPr>
      <w:r w:rsidRPr="7CFA311D">
        <w:rPr>
          <w:b/>
          <w:bCs/>
          <w:color w:val="C41188"/>
        </w:rPr>
        <w:t>About the role:</w:t>
      </w:r>
    </w:p>
    <w:p w14:paraId="7B68CB5C" w14:textId="77777777" w:rsidR="009366A9" w:rsidRPr="00545DA0" w:rsidRDefault="009366A9" w:rsidP="009366A9">
      <w:pPr>
        <w:ind w:right="26"/>
        <w:jc w:val="both"/>
      </w:pPr>
      <w:r w:rsidRPr="7CFA311D">
        <w:rPr>
          <w:color w:val="000000" w:themeColor="text1"/>
        </w:rPr>
        <w:t xml:space="preserve">Ark John Keats is looking to appoint an excellent leader to join our team as SENDCo.  You would be joining a highly ambitious team of leaders and teachers at a pivotal point in the school’s journey, as we build on the foundations of our school and continue to improve our provision to ensure that all students leave us able to drive their own destinies and lead a life of genuine choice. </w:t>
      </w:r>
    </w:p>
    <w:p w14:paraId="7E4E876C" w14:textId="77777777" w:rsidR="009366A9" w:rsidRPr="00545DA0" w:rsidRDefault="009366A9" w:rsidP="009366A9">
      <w:pPr>
        <w:ind w:right="26"/>
        <w:jc w:val="both"/>
        <w:rPr>
          <w:color w:val="000000" w:themeColor="text1"/>
        </w:rPr>
      </w:pPr>
    </w:p>
    <w:p w14:paraId="25AE35F1" w14:textId="77777777" w:rsidR="009366A9" w:rsidRPr="00545DA0" w:rsidRDefault="009366A9" w:rsidP="009366A9">
      <w:pPr>
        <w:ind w:right="26"/>
        <w:jc w:val="both"/>
        <w:rPr>
          <w:rFonts w:cs="Arial"/>
          <w:spacing w:val="-4"/>
          <w:highlight w:val="yellow"/>
        </w:rPr>
      </w:pPr>
      <w:r w:rsidRPr="7CFA311D">
        <w:rPr>
          <w:color w:val="000000" w:themeColor="text1"/>
        </w:rPr>
        <w:t>We are looking for an ambitious leader who can drive strategic focus areas as well as contribute to the day to day running of the school through building strong relationships with students, parents, and staff.</w:t>
      </w:r>
      <w:r w:rsidRPr="7CFA311D">
        <w:t xml:space="preserve"> You would be responsible for our SEND model and the quality of provision for all students on the SEND registrar, ensuring that </w:t>
      </w:r>
      <w:r w:rsidRPr="7CFA311D">
        <w:rPr>
          <w:rFonts w:cs="Arial"/>
          <w:spacing w:val="-4"/>
        </w:rPr>
        <w:t>all students, no matter what their needs, are able to engage effectively in Academy life and learning and, where appropriate, make rapid progress in line with our expectations.</w:t>
      </w:r>
    </w:p>
    <w:p w14:paraId="27583432" w14:textId="77777777" w:rsidR="009366A9" w:rsidRPr="00545DA0" w:rsidRDefault="009366A9" w:rsidP="009366A9">
      <w:pPr>
        <w:rPr>
          <w:b/>
          <w:bCs/>
          <w:color w:val="0088CE"/>
          <w:highlight w:val="yellow"/>
        </w:rPr>
      </w:pPr>
    </w:p>
    <w:p w14:paraId="7DD72D3D" w14:textId="77777777" w:rsidR="009366A9" w:rsidRPr="00545DA0" w:rsidRDefault="009366A9" w:rsidP="009366A9">
      <w:pPr>
        <w:rPr>
          <w:highlight w:val="yellow"/>
        </w:rPr>
      </w:pPr>
    </w:p>
    <w:p w14:paraId="42EF7D83" w14:textId="77777777" w:rsidR="009366A9" w:rsidRPr="00545DA0" w:rsidRDefault="009366A9" w:rsidP="009366A9">
      <w:pPr>
        <w:rPr>
          <w:rFonts w:eastAsia="Times New Roman"/>
          <w:color w:val="000000"/>
          <w:lang w:eastAsia="en-GB"/>
        </w:rPr>
      </w:pPr>
      <w:r w:rsidRPr="7CFA311D">
        <w:rPr>
          <w:b/>
          <w:bCs/>
          <w:color w:val="C41188"/>
        </w:rPr>
        <w:t>You will:</w:t>
      </w:r>
      <w:r w:rsidRPr="7CFA311D">
        <w:rPr>
          <w:rFonts w:eastAsia="Times New Roman"/>
          <w:color w:val="000000" w:themeColor="text1"/>
          <w:lang w:eastAsia="en-GB"/>
        </w:rPr>
        <w:t> </w:t>
      </w:r>
    </w:p>
    <w:p w14:paraId="78AEEA45" w14:textId="77777777" w:rsidR="009366A9" w:rsidRPr="00545DA0" w:rsidRDefault="009366A9" w:rsidP="009366A9">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7CFA311D">
        <w:rPr>
          <w:rFonts w:eastAsia="Times New Roman"/>
          <w:color w:val="000000" w:themeColor="text1"/>
          <w:lang w:eastAsia="en-GB"/>
        </w:rPr>
        <w:t xml:space="preserve">Be vision aligned with our approach to curriculum and teaching. </w:t>
      </w:r>
    </w:p>
    <w:p w14:paraId="695E578B" w14:textId="77777777" w:rsidR="009366A9" w:rsidRPr="00545DA0" w:rsidRDefault="009366A9" w:rsidP="009366A9">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7CFA311D">
        <w:rPr>
          <w:rFonts w:eastAsia="Times New Roman"/>
          <w:color w:val="000000" w:themeColor="text1"/>
          <w:lang w:eastAsia="en-GB"/>
        </w:rPr>
        <w:t xml:space="preserve">Have genuine passion and a belief in the potential of every student. </w:t>
      </w:r>
    </w:p>
    <w:p w14:paraId="635160B6" w14:textId="77777777" w:rsidR="009366A9" w:rsidRPr="00545DA0" w:rsidRDefault="009366A9" w:rsidP="009366A9">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7CFA311D">
        <w:rPr>
          <w:rFonts w:eastAsia="Times New Roman"/>
          <w:color w:val="000000" w:themeColor="text1"/>
          <w:lang w:eastAsia="en-GB"/>
        </w:rPr>
        <w:t xml:space="preserve">Have up-to-date knowledge in the curriculum area. </w:t>
      </w:r>
    </w:p>
    <w:p w14:paraId="43F81190" w14:textId="77777777" w:rsidR="009366A9" w:rsidRPr="00814B1B" w:rsidRDefault="009366A9" w:rsidP="009366A9">
      <w:pPr>
        <w:pStyle w:val="ListParagraph"/>
        <w:widowControl/>
        <w:numPr>
          <w:ilvl w:val="0"/>
          <w:numId w:val="3"/>
        </w:numPr>
        <w:shd w:val="clear" w:color="auto" w:fill="FFFFFF" w:themeFill="background1"/>
        <w:autoSpaceDE/>
        <w:autoSpaceDN/>
        <w:spacing w:before="0"/>
        <w:contextualSpacing/>
        <w:rPr>
          <w:rFonts w:eastAsia="Times New Roman"/>
          <w:color w:val="000000"/>
          <w:lang w:eastAsia="en-GB"/>
        </w:rPr>
      </w:pPr>
      <w:r w:rsidRPr="7CFA311D">
        <w:rPr>
          <w:rFonts w:eastAsia="Times New Roman"/>
          <w:color w:val="000000" w:themeColor="text1"/>
          <w:lang w:eastAsia="en-GB"/>
        </w:rPr>
        <w:t>Be motivated to continually improve standards and achieve excellence.</w:t>
      </w:r>
    </w:p>
    <w:p w14:paraId="1EC6AD49" w14:textId="77777777" w:rsidR="009366A9" w:rsidRPr="00BB4A55" w:rsidRDefault="009366A9" w:rsidP="009366A9">
      <w:pPr>
        <w:rPr>
          <w:rFonts w:eastAsia="Times New Roman"/>
          <w:color w:val="000000"/>
          <w:lang w:eastAsia="en-GB"/>
        </w:rPr>
      </w:pPr>
    </w:p>
    <w:p w14:paraId="46F2998B" w14:textId="77777777" w:rsidR="009366A9" w:rsidRPr="00F11DA8" w:rsidRDefault="009366A9" w:rsidP="009366A9">
      <w:pPr>
        <w:pStyle w:val="ListParagraph"/>
        <w:shd w:val="clear" w:color="auto" w:fill="FFFFFF"/>
        <w:rPr>
          <w:rFonts w:eastAsia="Times New Roman"/>
          <w:color w:val="000000"/>
          <w:lang w:eastAsia="en-GB"/>
        </w:rPr>
      </w:pPr>
    </w:p>
    <w:p w14:paraId="63F94309" w14:textId="77777777" w:rsidR="009366A9" w:rsidRPr="00F11DA8" w:rsidRDefault="009366A9" w:rsidP="009366A9">
      <w:pPr>
        <w:rPr>
          <w:b/>
          <w:bCs/>
          <w:color w:val="0088CE"/>
        </w:rPr>
      </w:pPr>
      <w:r w:rsidRPr="00F11DA8">
        <w:rPr>
          <w:b/>
          <w:bCs/>
          <w:color w:val="C41188"/>
        </w:rPr>
        <w:t>About our school:</w:t>
      </w:r>
    </w:p>
    <w:p w14:paraId="6C8D8C6E" w14:textId="77777777" w:rsidR="009366A9" w:rsidRPr="003E5C8F" w:rsidRDefault="009366A9" w:rsidP="009366A9">
      <w:pPr>
        <w:rPr>
          <w:bCs/>
        </w:rPr>
      </w:pPr>
      <w:r w:rsidRPr="003E5C8F">
        <w:rPr>
          <w:bCs/>
        </w:rPr>
        <w:t>Ark John Keats was founded in 2013 with one class of reception children. We are now a fully-fledged all-through school, running from nursery to year 13, with over 1700 children. Our secondary school is oversubscribed, with a waiting list for every year group. Our community is composed of supportive and committed families who buy into our vision and work with us to ensure their children achieve all they are capable of in the future.</w:t>
      </w:r>
    </w:p>
    <w:p w14:paraId="0D5141D7" w14:textId="77777777" w:rsidR="009366A9" w:rsidRPr="003E5C8F" w:rsidRDefault="009366A9" w:rsidP="009366A9">
      <w:pPr>
        <w:rPr>
          <w:bCs/>
        </w:rPr>
      </w:pPr>
    </w:p>
    <w:p w14:paraId="01577B8C" w14:textId="77777777" w:rsidR="009366A9" w:rsidRPr="003E5C8F" w:rsidRDefault="009366A9" w:rsidP="009366A9">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142B644E" w14:textId="77777777" w:rsidR="009366A9" w:rsidRPr="003E5C8F" w:rsidRDefault="009366A9" w:rsidP="009366A9">
      <w:pPr>
        <w:rPr>
          <w:bCs/>
        </w:rPr>
      </w:pPr>
    </w:p>
    <w:p w14:paraId="5FB3D1E3" w14:textId="77777777" w:rsidR="009366A9" w:rsidRPr="003E5C8F" w:rsidRDefault="009366A9" w:rsidP="009366A9">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1087D6BC" w14:textId="77777777" w:rsidR="009366A9" w:rsidRPr="003E5C8F" w:rsidRDefault="009366A9" w:rsidP="009366A9">
      <w:pPr>
        <w:rPr>
          <w:bCs/>
        </w:rPr>
      </w:pPr>
    </w:p>
    <w:p w14:paraId="46459D40" w14:textId="77777777" w:rsidR="009366A9" w:rsidRDefault="009366A9" w:rsidP="009366A9">
      <w:pPr>
        <w:rPr>
          <w:bCs/>
        </w:rPr>
      </w:pPr>
      <w:r w:rsidRPr="7CFA311D">
        <w:t xml:space="preserve">If you would like to find out more about us, please visit </w:t>
      </w:r>
      <w:hyperlink r:id="rId26">
        <w:r w:rsidRPr="7CFA311D">
          <w:rPr>
            <w:rStyle w:val="Hyperlink"/>
          </w:rPr>
          <w:t>www.arkjohnkeatsorg</w:t>
        </w:r>
      </w:hyperlink>
      <w:r w:rsidRPr="7CFA311D">
        <w:t xml:space="preserve">. </w:t>
      </w:r>
    </w:p>
    <w:p w14:paraId="77AE6781" w14:textId="77777777" w:rsidR="009366A9" w:rsidRDefault="009366A9" w:rsidP="009366A9">
      <w:pPr>
        <w:rPr>
          <w:bCs/>
        </w:rPr>
      </w:pPr>
    </w:p>
    <w:p w14:paraId="78C5B619" w14:textId="77777777" w:rsidR="009366A9" w:rsidRPr="003E5C8F" w:rsidRDefault="009366A9" w:rsidP="009366A9">
      <w:pPr>
        <w:rPr>
          <w:bCs/>
        </w:rPr>
      </w:pPr>
    </w:p>
    <w:p w14:paraId="53E7CF32" w14:textId="77777777" w:rsidR="009366A9" w:rsidRDefault="009366A9" w:rsidP="009366A9">
      <w:pPr>
        <w:rPr>
          <w:b/>
          <w:bCs/>
          <w:color w:val="C41188"/>
        </w:rPr>
      </w:pPr>
      <w:r>
        <w:rPr>
          <w:b/>
          <w:bCs/>
          <w:color w:val="C41188"/>
        </w:rPr>
        <w:t xml:space="preserve">We offer: </w:t>
      </w:r>
    </w:p>
    <w:p w14:paraId="7F04A393" w14:textId="77777777" w:rsidR="009366A9" w:rsidRDefault="009366A9" w:rsidP="009366A9">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70044C9D" w14:textId="77777777" w:rsidR="009366A9" w:rsidRDefault="009366A9" w:rsidP="009366A9">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6FFC19F2" w14:textId="77777777" w:rsidR="009366A9" w:rsidRDefault="009366A9" w:rsidP="009366A9">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Interest-free loans of up to £5,000 available for season tickets or a bicycle.</w:t>
      </w:r>
    </w:p>
    <w:p w14:paraId="357C3CF2" w14:textId="77777777" w:rsidR="009366A9" w:rsidRPr="00CF016C" w:rsidRDefault="009366A9" w:rsidP="009366A9">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14:paraId="7A3AD645" w14:textId="77777777" w:rsidR="009366A9" w:rsidRDefault="009366A9" w:rsidP="009366A9">
      <w:pPr>
        <w:rPr>
          <w:b/>
          <w:bCs/>
          <w:color w:val="C41188"/>
        </w:rPr>
      </w:pPr>
    </w:p>
    <w:p w14:paraId="3E3B0469" w14:textId="77777777" w:rsidR="009366A9" w:rsidRPr="00F11DA8" w:rsidRDefault="009366A9" w:rsidP="009366A9">
      <w:pPr>
        <w:rPr>
          <w:b/>
          <w:bCs/>
          <w:color w:val="0088CE"/>
        </w:rPr>
      </w:pPr>
      <w:r>
        <w:rPr>
          <w:b/>
          <w:bCs/>
          <w:color w:val="C41188"/>
        </w:rPr>
        <w:t>How to get to us?</w:t>
      </w:r>
    </w:p>
    <w:p w14:paraId="792506FC" w14:textId="77777777" w:rsidR="009366A9" w:rsidRPr="003E5C8F" w:rsidRDefault="009366A9" w:rsidP="009366A9">
      <w:pPr>
        <w:rPr>
          <w:bCs/>
        </w:rPr>
      </w:pPr>
      <w:r w:rsidRPr="003E5C8F">
        <w:rPr>
          <w:b/>
        </w:rPr>
        <w:lastRenderedPageBreak/>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1C89DF65" w14:textId="77777777" w:rsidR="009366A9" w:rsidRPr="003E5C8F" w:rsidRDefault="009366A9" w:rsidP="009366A9">
      <w:pPr>
        <w:pStyle w:val="ListParagraph"/>
        <w:rPr>
          <w:bCs/>
        </w:rPr>
      </w:pPr>
    </w:p>
    <w:p w14:paraId="704BE441" w14:textId="77777777" w:rsidR="009366A9" w:rsidRPr="003E5C8F" w:rsidRDefault="009366A9" w:rsidP="009366A9">
      <w:pPr>
        <w:rPr>
          <w:bCs/>
        </w:rPr>
      </w:pPr>
      <w:r w:rsidRPr="003E5C8F">
        <w:rPr>
          <w:b/>
        </w:rPr>
        <w:t>Travelling by car</w:t>
      </w:r>
      <w:r w:rsidRPr="003E5C8F">
        <w:rPr>
          <w:bCs/>
        </w:rPr>
        <w:t xml:space="preserve">: We are easily reached by car, with most of Northeast London accessible within 30 minutes. There is free on-site parking for staff. </w:t>
      </w:r>
    </w:p>
    <w:p w14:paraId="2A808528" w14:textId="77777777" w:rsidR="009366A9" w:rsidRDefault="009366A9" w:rsidP="009366A9"/>
    <w:p w14:paraId="1F81069B" w14:textId="77777777" w:rsidR="009366A9" w:rsidRPr="000F5ED2" w:rsidRDefault="009366A9" w:rsidP="009366A9">
      <w:pPr>
        <w:rPr>
          <w:b/>
          <w:bCs/>
          <w:color w:val="C41188"/>
        </w:rPr>
      </w:pPr>
      <w:r w:rsidRPr="000F5ED2">
        <w:rPr>
          <w:b/>
          <w:bCs/>
          <w:color w:val="C41188"/>
        </w:rPr>
        <w:t>How to apply:</w:t>
      </w:r>
    </w:p>
    <w:p w14:paraId="33E72F31" w14:textId="77777777" w:rsidR="009366A9" w:rsidRDefault="009366A9" w:rsidP="009366A9">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470A3E32" w14:textId="77777777" w:rsidR="009366A9" w:rsidRDefault="009366A9" w:rsidP="009366A9">
      <w:pPr>
        <w:rPr>
          <w:bCs/>
        </w:rPr>
      </w:pPr>
    </w:p>
    <w:p w14:paraId="6F00E45F" w14:textId="77777777" w:rsidR="009366A9" w:rsidRPr="000F5ED2" w:rsidRDefault="009366A9" w:rsidP="009366A9">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1045F30C" w14:textId="77777777" w:rsidR="009366A9" w:rsidRDefault="009366A9" w:rsidP="009366A9"/>
    <w:p w14:paraId="6689C170" w14:textId="77777777" w:rsidR="009366A9" w:rsidRPr="003E5C8F" w:rsidRDefault="009366A9" w:rsidP="009366A9"/>
    <w:p w14:paraId="4DCEDABA" w14:textId="77777777" w:rsidR="009366A9" w:rsidRPr="007E5D17" w:rsidRDefault="009366A9" w:rsidP="009366A9">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p>
    <w:p w14:paraId="13A9E0C6" w14:textId="77777777" w:rsidR="009366A9" w:rsidRPr="007E5D17" w:rsidRDefault="009366A9" w:rsidP="009366A9">
      <w:pPr>
        <w:pStyle w:val="paragraph"/>
        <w:spacing w:before="0" w:beforeAutospacing="0" w:after="0" w:afterAutospacing="0"/>
        <w:textAlignment w:val="baseline"/>
        <w:rPr>
          <w:rFonts w:ascii="Segoe UI" w:hAnsi="Segoe UI" w:cs="Segoe UI"/>
          <w:color w:val="000000"/>
          <w:sz w:val="14"/>
          <w:szCs w:val="14"/>
        </w:rPr>
      </w:pPr>
    </w:p>
    <w:p w14:paraId="7720BF2D" w14:textId="77777777" w:rsidR="009366A9" w:rsidRPr="007E5D17" w:rsidRDefault="009366A9" w:rsidP="009366A9">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0C424287" w14:textId="77777777" w:rsidR="00CB6294" w:rsidRDefault="00CB6294">
      <w:pPr>
        <w:spacing w:line="254" w:lineRule="auto"/>
        <w:sectPr w:rsidR="00CB6294" w:rsidSect="0018382C">
          <w:pgSz w:w="11910" w:h="16840"/>
          <w:pgMar w:top="800" w:right="620" w:bottom="280" w:left="580" w:header="720" w:footer="720" w:gutter="0"/>
          <w:cols w:space="720"/>
        </w:sectPr>
      </w:pPr>
    </w:p>
    <w:p w14:paraId="2D20A59A" w14:textId="77777777" w:rsidR="00CB6294" w:rsidRDefault="00CB6294">
      <w:pPr>
        <w:pStyle w:val="BodyText"/>
        <w:rPr>
          <w:rFonts w:ascii="Minion Pro"/>
          <w:sz w:val="20"/>
        </w:rPr>
      </w:pPr>
    </w:p>
    <w:p w14:paraId="587DDA36" w14:textId="77777777" w:rsidR="00CB6294" w:rsidRDefault="00CB6294">
      <w:pPr>
        <w:pStyle w:val="BodyText"/>
        <w:rPr>
          <w:rFonts w:ascii="Minion Pro"/>
          <w:sz w:val="20"/>
        </w:rPr>
      </w:pPr>
    </w:p>
    <w:p w14:paraId="1AE7226A" w14:textId="34805277" w:rsidR="00FC34B0" w:rsidRDefault="00FC34B0" w:rsidP="00FC34B0">
      <w:pPr>
        <w:ind w:right="-330"/>
        <w:jc w:val="center"/>
        <w:rPr>
          <w:b/>
          <w:color w:val="BD1575"/>
          <w:sz w:val="36"/>
          <w:szCs w:val="36"/>
        </w:rPr>
      </w:pPr>
      <w:r w:rsidRPr="00AF4D8A">
        <w:rPr>
          <w:b/>
          <w:color w:val="BD1575"/>
          <w:sz w:val="36"/>
          <w:szCs w:val="36"/>
        </w:rPr>
        <w:t xml:space="preserve">Job Description: </w:t>
      </w:r>
      <w:r>
        <w:rPr>
          <w:b/>
          <w:color w:val="BD1575"/>
          <w:sz w:val="36"/>
          <w:szCs w:val="36"/>
        </w:rPr>
        <w:t xml:space="preserve">Secondary SENCO </w:t>
      </w:r>
    </w:p>
    <w:p w14:paraId="7F875EFF" w14:textId="77777777" w:rsidR="00FC34B0" w:rsidRPr="00767978" w:rsidRDefault="00FC34B0" w:rsidP="00FC34B0">
      <w:pPr>
        <w:ind w:right="-330"/>
        <w:jc w:val="center"/>
        <w:rPr>
          <w:color w:val="BD1575"/>
          <w:sz w:val="36"/>
          <w:szCs w:val="36"/>
        </w:rPr>
      </w:pPr>
    </w:p>
    <w:p w14:paraId="302003C4" w14:textId="77777777" w:rsidR="00FC34B0" w:rsidRPr="008E566E" w:rsidRDefault="00FC34B0" w:rsidP="00FC34B0">
      <w:r w:rsidRPr="008E566E">
        <w:rPr>
          <w:b/>
          <w:bCs/>
        </w:rPr>
        <w:t>Reports to:</w:t>
      </w:r>
      <w:r w:rsidRPr="008E566E">
        <w:rPr>
          <w:b/>
          <w:bCs/>
        </w:rPr>
        <w:tab/>
      </w:r>
      <w:r w:rsidRPr="008E566E">
        <w:t xml:space="preserve">Assistant Principal </w:t>
      </w:r>
    </w:p>
    <w:p w14:paraId="573D4613" w14:textId="564EBA93" w:rsidR="00FC34B0" w:rsidRPr="009A349D" w:rsidRDefault="00FC34B0" w:rsidP="00FC34B0">
      <w:pPr>
        <w:rPr>
          <w:rFonts w:cs="Arial"/>
          <w:b/>
          <w:bCs/>
          <w:i/>
          <w:iCs/>
          <w:color w:val="FF0000"/>
        </w:rPr>
      </w:pPr>
      <w:r w:rsidRPr="7CFA311D">
        <w:rPr>
          <w:b/>
          <w:bCs/>
        </w:rPr>
        <w:t>Start date:</w:t>
      </w:r>
      <w:r>
        <w:tab/>
      </w:r>
      <w:r w:rsidRPr="7CFA311D">
        <w:t xml:space="preserve"> </w:t>
      </w:r>
      <w:r w:rsidR="00891A35">
        <w:t xml:space="preserve">September 2024 </w:t>
      </w:r>
      <w:r>
        <w:br/>
      </w:r>
      <w:r w:rsidRPr="009A349D">
        <w:rPr>
          <w:b/>
          <w:bCs/>
        </w:rPr>
        <w:t>Salary:</w:t>
      </w:r>
      <w:r w:rsidRPr="009A349D">
        <w:tab/>
      </w:r>
      <w:r w:rsidRPr="009A349D">
        <w:rPr>
          <w:rFonts w:cs="Arial"/>
        </w:rPr>
        <w:t xml:space="preserve">Ark MPS or UPS (Outer London) </w:t>
      </w:r>
      <w:r w:rsidRPr="009A349D">
        <w:t>£</w:t>
      </w:r>
      <w:r w:rsidRPr="009A349D">
        <w:rPr>
          <w:rFonts w:cs="Arial"/>
        </w:rPr>
        <w:t>35,368- £47,152 or £49,498- £53,230, with TLR1B £11,407 depending on experience.</w:t>
      </w:r>
    </w:p>
    <w:p w14:paraId="64B638DE" w14:textId="77777777" w:rsidR="00FC34B0" w:rsidRPr="008E566E" w:rsidRDefault="00FC34B0" w:rsidP="00FC34B0">
      <w:pPr>
        <w:rPr>
          <w:rFonts w:cs="Arial"/>
          <w:highlight w:val="yellow"/>
          <w:lang w:eastAsia="en-GB"/>
        </w:rPr>
      </w:pPr>
    </w:p>
    <w:p w14:paraId="3DB0810E" w14:textId="77777777" w:rsidR="00FC34B0" w:rsidRPr="008E566E" w:rsidRDefault="00FC34B0" w:rsidP="00FC34B0">
      <w:pPr>
        <w:adjustRightInd w:val="0"/>
        <w:rPr>
          <w:rFonts w:cs="Gill Sans MT"/>
          <w:color w:val="BD1575"/>
          <w:lang w:eastAsia="en-GB"/>
        </w:rPr>
      </w:pPr>
      <w:r w:rsidRPr="008E566E">
        <w:rPr>
          <w:rFonts w:cs="Gill Sans MT"/>
          <w:b/>
          <w:bCs/>
          <w:color w:val="BD1575"/>
          <w:lang w:eastAsia="en-GB"/>
        </w:rPr>
        <w:t>The Role</w:t>
      </w:r>
    </w:p>
    <w:p w14:paraId="3753B8D9" w14:textId="77777777" w:rsidR="00FC34B0" w:rsidRPr="008E566E" w:rsidRDefault="00FC34B0" w:rsidP="00FC34B0">
      <w:pPr>
        <w:widowControl/>
        <w:numPr>
          <w:ilvl w:val="0"/>
          <w:numId w:val="10"/>
        </w:numPr>
        <w:autoSpaceDE/>
        <w:autoSpaceDN/>
        <w:ind w:right="26"/>
        <w:jc w:val="both"/>
        <w:outlineLvl w:val="0"/>
        <w:rPr>
          <w:rFonts w:cs="Arial"/>
          <w:spacing w:val="-4"/>
        </w:rPr>
      </w:pPr>
      <w:r w:rsidRPr="008E566E">
        <w:rPr>
          <w:rFonts w:cs="Arial"/>
          <w:spacing w:val="-4"/>
        </w:rPr>
        <w:t>Establish and deliver clear and consistent structures for the identification and support of pupils with barriers to learning including all students who have special needs.</w:t>
      </w:r>
    </w:p>
    <w:p w14:paraId="21E7309B" w14:textId="77777777" w:rsidR="00FC34B0" w:rsidRPr="008E566E" w:rsidRDefault="00FC34B0" w:rsidP="00FC34B0">
      <w:pPr>
        <w:widowControl/>
        <w:numPr>
          <w:ilvl w:val="0"/>
          <w:numId w:val="10"/>
        </w:numPr>
        <w:autoSpaceDE/>
        <w:autoSpaceDN/>
        <w:ind w:right="26"/>
        <w:jc w:val="both"/>
        <w:outlineLvl w:val="0"/>
        <w:rPr>
          <w:rFonts w:cs="Arial"/>
          <w:spacing w:val="-4"/>
        </w:rPr>
      </w:pPr>
      <w:r w:rsidRPr="008E566E">
        <w:rPr>
          <w:rFonts w:cs="Arial"/>
          <w:spacing w:val="-4"/>
        </w:rPr>
        <w:t>Lead, develop and enhance the teaching practice and support strategies for all staff across the Academy in relation to inclusion needs.</w:t>
      </w:r>
    </w:p>
    <w:p w14:paraId="3D4060A2" w14:textId="77777777" w:rsidR="00FC34B0" w:rsidRPr="008E566E" w:rsidRDefault="00FC34B0" w:rsidP="00FC34B0">
      <w:pPr>
        <w:widowControl/>
        <w:numPr>
          <w:ilvl w:val="0"/>
          <w:numId w:val="10"/>
        </w:numPr>
        <w:autoSpaceDE/>
        <w:autoSpaceDN/>
        <w:ind w:right="26"/>
        <w:jc w:val="both"/>
        <w:outlineLvl w:val="0"/>
        <w:rPr>
          <w:rFonts w:cs="Arial"/>
          <w:spacing w:val="-4"/>
        </w:rPr>
      </w:pPr>
      <w:r w:rsidRPr="008E566E">
        <w:rPr>
          <w:rFonts w:cs="Arial"/>
          <w:spacing w:val="-4"/>
        </w:rPr>
        <w:t>Effectively line manage and deploy support staff across the curriculum and ensure they add value to the students’ experience.</w:t>
      </w:r>
    </w:p>
    <w:p w14:paraId="69C7F4C6" w14:textId="77777777" w:rsidR="00FC34B0" w:rsidRPr="008E566E" w:rsidRDefault="00FC34B0" w:rsidP="00FC34B0">
      <w:pPr>
        <w:widowControl/>
        <w:numPr>
          <w:ilvl w:val="0"/>
          <w:numId w:val="10"/>
        </w:numPr>
        <w:autoSpaceDE/>
        <w:autoSpaceDN/>
        <w:ind w:right="26"/>
        <w:jc w:val="both"/>
        <w:outlineLvl w:val="0"/>
        <w:rPr>
          <w:rFonts w:cs="Arial"/>
          <w:spacing w:val="-4"/>
        </w:rPr>
      </w:pPr>
      <w:r w:rsidRPr="008E566E">
        <w:rPr>
          <w:rFonts w:cs="Arial"/>
          <w:spacing w:val="-4"/>
        </w:rPr>
        <w:t>Monitor the impact of teaching and learning activities on the progress of students receiving support and identify any gaps in provision or delivery.</w:t>
      </w:r>
    </w:p>
    <w:p w14:paraId="37064C89" w14:textId="77777777" w:rsidR="00FC34B0" w:rsidRPr="008E566E" w:rsidRDefault="00FC34B0" w:rsidP="00FC34B0">
      <w:pPr>
        <w:widowControl/>
        <w:numPr>
          <w:ilvl w:val="0"/>
          <w:numId w:val="10"/>
        </w:numPr>
        <w:autoSpaceDE/>
        <w:autoSpaceDN/>
        <w:ind w:right="26"/>
        <w:jc w:val="both"/>
        <w:outlineLvl w:val="0"/>
        <w:rPr>
          <w:rFonts w:cs="Arial"/>
          <w:spacing w:val="-4"/>
        </w:rPr>
      </w:pPr>
      <w:r w:rsidRPr="008E566E">
        <w:rPr>
          <w:rFonts w:cs="Arial"/>
          <w:spacing w:val="-4"/>
        </w:rPr>
        <w:t>Be accountable for special needs.</w:t>
      </w:r>
    </w:p>
    <w:p w14:paraId="07B3003C" w14:textId="77777777" w:rsidR="00FC34B0" w:rsidRPr="008E566E" w:rsidRDefault="00FC34B0" w:rsidP="00FC34B0">
      <w:pPr>
        <w:rPr>
          <w:b/>
          <w:color w:val="C01282"/>
        </w:rPr>
      </w:pPr>
    </w:p>
    <w:p w14:paraId="791CB6D0" w14:textId="77777777" w:rsidR="00FC34B0" w:rsidRPr="008E566E" w:rsidRDefault="00FC34B0" w:rsidP="00FC34B0">
      <w:pPr>
        <w:jc w:val="both"/>
        <w:rPr>
          <w:rFonts w:eastAsia="Calibri" w:cs="Arial"/>
          <w:b/>
          <w:color w:val="FF3399"/>
          <w:spacing w:val="2"/>
        </w:rPr>
      </w:pPr>
      <w:r w:rsidRPr="008E566E">
        <w:rPr>
          <w:rFonts w:eastAsia="Calibri" w:cs="Arial"/>
          <w:b/>
          <w:color w:val="FF3399"/>
          <w:spacing w:val="2"/>
        </w:rPr>
        <w:t>Key Outcomes and Activities</w:t>
      </w:r>
    </w:p>
    <w:p w14:paraId="5D9E5288" w14:textId="77777777" w:rsidR="00FC34B0" w:rsidRPr="008E566E" w:rsidRDefault="00FC34B0" w:rsidP="00FC34B0">
      <w:pPr>
        <w:jc w:val="both"/>
        <w:outlineLvl w:val="0"/>
        <w:rPr>
          <w:rFonts w:eastAsia="Calibri" w:cs="Arial"/>
          <w:b/>
          <w:color w:val="FF3399"/>
          <w:spacing w:val="2"/>
        </w:rPr>
      </w:pPr>
      <w:r w:rsidRPr="008E566E">
        <w:rPr>
          <w:rFonts w:eastAsia="Calibri" w:cs="Arial"/>
          <w:b/>
          <w:color w:val="FF3399"/>
          <w:spacing w:val="2"/>
        </w:rPr>
        <w:t>Leading Inclusion</w:t>
      </w:r>
    </w:p>
    <w:p w14:paraId="1DD106BF" w14:textId="77777777" w:rsidR="00FC34B0" w:rsidRDefault="00FC34B0" w:rsidP="00FC34B0">
      <w:pPr>
        <w:widowControl/>
        <w:numPr>
          <w:ilvl w:val="0"/>
          <w:numId w:val="11"/>
        </w:numPr>
        <w:autoSpaceDE/>
        <w:autoSpaceDN/>
        <w:spacing w:after="200" w:line="276" w:lineRule="auto"/>
        <w:jc w:val="both"/>
        <w:outlineLvl w:val="0"/>
        <w:rPr>
          <w:rFonts w:eastAsia="Calibri" w:cs="Arial"/>
          <w:spacing w:val="2"/>
        </w:rPr>
      </w:pPr>
      <w:r w:rsidRPr="008E566E">
        <w:rPr>
          <w:rFonts w:eastAsia="Calibri" w:cs="Arial"/>
          <w:spacing w:val="2"/>
        </w:rPr>
        <w:t>Develop strategies to ensure early identification of pupils with additional needs.</w:t>
      </w:r>
    </w:p>
    <w:p w14:paraId="76FC90F8" w14:textId="77777777" w:rsidR="00FC34B0" w:rsidRPr="008E566E" w:rsidRDefault="00FC34B0" w:rsidP="00FC34B0">
      <w:pPr>
        <w:widowControl/>
        <w:numPr>
          <w:ilvl w:val="0"/>
          <w:numId w:val="11"/>
        </w:numPr>
        <w:autoSpaceDE/>
        <w:autoSpaceDN/>
        <w:spacing w:after="200" w:line="276" w:lineRule="auto"/>
        <w:jc w:val="both"/>
        <w:outlineLvl w:val="0"/>
        <w:rPr>
          <w:rFonts w:eastAsia="Calibri" w:cs="Arial"/>
          <w:spacing w:val="2"/>
        </w:rPr>
      </w:pPr>
      <w:r w:rsidRPr="008E566E">
        <w:rPr>
          <w:rFonts w:eastAsia="Calibri" w:cs="Arial"/>
          <w:spacing w:val="2"/>
        </w:rPr>
        <w:t>Identify effective practices that will support the pupils. Disseminate these and train all staff where appropriate.</w:t>
      </w:r>
    </w:p>
    <w:p w14:paraId="52527427" w14:textId="77777777" w:rsidR="00FC34B0" w:rsidRPr="008E566E" w:rsidRDefault="00FC34B0" w:rsidP="00FC34B0">
      <w:pPr>
        <w:widowControl/>
        <w:numPr>
          <w:ilvl w:val="0"/>
          <w:numId w:val="11"/>
        </w:numPr>
        <w:autoSpaceDE/>
        <w:autoSpaceDN/>
        <w:spacing w:after="200" w:line="276" w:lineRule="auto"/>
        <w:jc w:val="both"/>
        <w:outlineLvl w:val="0"/>
        <w:rPr>
          <w:rFonts w:eastAsia="Calibri" w:cs="Arial"/>
          <w:spacing w:val="2"/>
        </w:rPr>
      </w:pPr>
      <w:r w:rsidRPr="008E566E">
        <w:rPr>
          <w:rFonts w:eastAsia="Calibri" w:cs="Arial"/>
          <w:spacing w:val="2"/>
        </w:rPr>
        <w:t>Induct, train and mentor all learning support staff.</w:t>
      </w:r>
    </w:p>
    <w:p w14:paraId="403ED1F6" w14:textId="77777777" w:rsidR="00FC34B0" w:rsidRPr="008E566E" w:rsidRDefault="00FC34B0" w:rsidP="00FC34B0">
      <w:pPr>
        <w:widowControl/>
        <w:numPr>
          <w:ilvl w:val="0"/>
          <w:numId w:val="11"/>
        </w:numPr>
        <w:autoSpaceDE/>
        <w:autoSpaceDN/>
        <w:spacing w:after="200" w:line="276" w:lineRule="auto"/>
        <w:jc w:val="both"/>
        <w:outlineLvl w:val="0"/>
        <w:rPr>
          <w:rFonts w:eastAsia="Calibri" w:cs="Arial"/>
          <w:spacing w:val="2"/>
        </w:rPr>
      </w:pPr>
      <w:r w:rsidRPr="008E566E">
        <w:rPr>
          <w:rFonts w:eastAsia="Calibri" w:cs="Arial"/>
          <w:spacing w:val="2"/>
        </w:rPr>
        <w:t>Maintain Pupil Support area as a calm and safe learning environment for all students placed there.</w:t>
      </w:r>
    </w:p>
    <w:p w14:paraId="4509A362" w14:textId="77777777" w:rsidR="00FC34B0" w:rsidRPr="008E566E" w:rsidRDefault="00FC34B0" w:rsidP="00FC34B0">
      <w:pPr>
        <w:widowControl/>
        <w:numPr>
          <w:ilvl w:val="0"/>
          <w:numId w:val="11"/>
        </w:numPr>
        <w:autoSpaceDE/>
        <w:autoSpaceDN/>
        <w:spacing w:after="200" w:line="276" w:lineRule="auto"/>
        <w:jc w:val="both"/>
        <w:outlineLvl w:val="0"/>
        <w:rPr>
          <w:rFonts w:eastAsia="Calibri" w:cs="Arial"/>
          <w:spacing w:val="2"/>
        </w:rPr>
      </w:pPr>
      <w:r w:rsidRPr="008E566E">
        <w:rPr>
          <w:rFonts w:eastAsia="Calibri" w:cs="Arial"/>
          <w:spacing w:val="2"/>
        </w:rPr>
        <w:t>Monitor teaching and learning activities to ensure they meet the needs of students with special educational needs.</w:t>
      </w:r>
    </w:p>
    <w:p w14:paraId="1DCDB85A" w14:textId="77777777" w:rsidR="00FC34B0" w:rsidRPr="008E566E" w:rsidRDefault="00FC34B0" w:rsidP="00FC34B0">
      <w:pPr>
        <w:widowControl/>
        <w:numPr>
          <w:ilvl w:val="0"/>
          <w:numId w:val="11"/>
        </w:numPr>
        <w:autoSpaceDE/>
        <w:autoSpaceDN/>
        <w:spacing w:after="200" w:line="276" w:lineRule="auto"/>
        <w:jc w:val="both"/>
        <w:outlineLvl w:val="0"/>
        <w:rPr>
          <w:rFonts w:eastAsia="Calibri" w:cs="Arial"/>
          <w:spacing w:val="2"/>
        </w:rPr>
      </w:pPr>
      <w:r w:rsidRPr="008E566E">
        <w:rPr>
          <w:rFonts w:eastAsia="Calibri" w:cs="Arial"/>
          <w:spacing w:val="2"/>
        </w:rPr>
        <w:t>Lead a team of staff ensuring a sense of purpose and pride in their work.</w:t>
      </w:r>
    </w:p>
    <w:p w14:paraId="78260EB0" w14:textId="77777777" w:rsidR="00FC34B0" w:rsidRPr="008E566E" w:rsidRDefault="00FC34B0" w:rsidP="00FC34B0">
      <w:pPr>
        <w:jc w:val="both"/>
        <w:outlineLvl w:val="0"/>
        <w:rPr>
          <w:rFonts w:eastAsia="Calibri" w:cs="Arial"/>
          <w:spacing w:val="2"/>
        </w:rPr>
      </w:pPr>
    </w:p>
    <w:p w14:paraId="670E6667" w14:textId="77777777" w:rsidR="00FC34B0" w:rsidRPr="008E566E" w:rsidRDefault="00FC34B0" w:rsidP="00FC34B0">
      <w:pPr>
        <w:jc w:val="both"/>
        <w:outlineLvl w:val="0"/>
        <w:rPr>
          <w:rFonts w:eastAsia="Calibri" w:cs="Arial"/>
          <w:b/>
          <w:color w:val="FF3399"/>
          <w:spacing w:val="2"/>
        </w:rPr>
      </w:pPr>
      <w:r w:rsidRPr="008E566E">
        <w:rPr>
          <w:rFonts w:eastAsia="Calibri" w:cs="Arial"/>
          <w:b/>
          <w:color w:val="FF3399"/>
          <w:spacing w:val="2"/>
        </w:rPr>
        <w:t>Teaching and Learning</w:t>
      </w:r>
    </w:p>
    <w:p w14:paraId="2E7B6FFC" w14:textId="77777777" w:rsidR="00FC34B0" w:rsidRPr="008E566E" w:rsidRDefault="00FC34B0" w:rsidP="00FC34B0">
      <w:pPr>
        <w:widowControl/>
        <w:numPr>
          <w:ilvl w:val="0"/>
          <w:numId w:val="12"/>
        </w:numPr>
        <w:autoSpaceDE/>
        <w:autoSpaceDN/>
        <w:spacing w:after="200" w:line="276" w:lineRule="auto"/>
        <w:jc w:val="both"/>
        <w:outlineLvl w:val="0"/>
        <w:rPr>
          <w:rFonts w:eastAsia="Calibri" w:cs="Arial"/>
          <w:spacing w:val="2"/>
        </w:rPr>
      </w:pPr>
      <w:r w:rsidRPr="008E566E">
        <w:rPr>
          <w:rFonts w:eastAsia="Calibri" w:cs="Arial"/>
          <w:spacing w:val="2"/>
        </w:rPr>
        <w:t>Act as a role model with high expectations of all staff and students.</w:t>
      </w:r>
    </w:p>
    <w:p w14:paraId="5083E5F8" w14:textId="77777777" w:rsidR="00FC34B0" w:rsidRPr="008E566E" w:rsidRDefault="00FC34B0" w:rsidP="00FC34B0">
      <w:pPr>
        <w:widowControl/>
        <w:numPr>
          <w:ilvl w:val="0"/>
          <w:numId w:val="12"/>
        </w:numPr>
        <w:autoSpaceDE/>
        <w:autoSpaceDN/>
        <w:spacing w:after="200" w:line="276" w:lineRule="auto"/>
        <w:jc w:val="both"/>
        <w:outlineLvl w:val="0"/>
        <w:rPr>
          <w:rFonts w:eastAsia="Calibri" w:cs="Arial"/>
          <w:spacing w:val="2"/>
        </w:rPr>
      </w:pPr>
      <w:r w:rsidRPr="008E566E">
        <w:rPr>
          <w:rFonts w:eastAsia="Calibri" w:cs="Arial"/>
          <w:spacing w:val="2"/>
        </w:rPr>
        <w:t>Be a lead learner in pedagogy and practice.</w:t>
      </w:r>
    </w:p>
    <w:p w14:paraId="6F1A499C" w14:textId="77777777" w:rsidR="00FC34B0" w:rsidRPr="008E566E" w:rsidRDefault="00FC34B0" w:rsidP="00FC34B0">
      <w:pPr>
        <w:widowControl/>
        <w:numPr>
          <w:ilvl w:val="0"/>
          <w:numId w:val="12"/>
        </w:numPr>
        <w:autoSpaceDE/>
        <w:autoSpaceDN/>
        <w:spacing w:after="200" w:line="276" w:lineRule="auto"/>
        <w:jc w:val="both"/>
        <w:outlineLvl w:val="0"/>
        <w:rPr>
          <w:rFonts w:eastAsia="Calibri" w:cs="Arial"/>
          <w:spacing w:val="2"/>
        </w:rPr>
      </w:pPr>
      <w:r w:rsidRPr="008E566E">
        <w:rPr>
          <w:rFonts w:eastAsia="Calibri" w:cs="Arial"/>
          <w:spacing w:val="2"/>
        </w:rPr>
        <w:t>Create an achievement culture including high quality displays, rewards and identification of progress routes and successes.</w:t>
      </w:r>
    </w:p>
    <w:p w14:paraId="5E86E2CD" w14:textId="77777777" w:rsidR="00FC34B0" w:rsidRPr="008E566E" w:rsidRDefault="00FC34B0" w:rsidP="00FC34B0">
      <w:pPr>
        <w:widowControl/>
        <w:numPr>
          <w:ilvl w:val="0"/>
          <w:numId w:val="12"/>
        </w:numPr>
        <w:autoSpaceDE/>
        <w:autoSpaceDN/>
        <w:spacing w:after="200" w:line="276" w:lineRule="auto"/>
        <w:jc w:val="both"/>
        <w:outlineLvl w:val="0"/>
        <w:rPr>
          <w:rFonts w:eastAsia="Calibri" w:cs="Arial"/>
          <w:spacing w:val="2"/>
        </w:rPr>
      </w:pPr>
      <w:r w:rsidRPr="008E566E">
        <w:rPr>
          <w:rFonts w:eastAsia="Calibri" w:cs="Arial"/>
          <w:spacing w:val="2"/>
        </w:rPr>
        <w:t>Prepare effective teaching modules and lessons.</w:t>
      </w:r>
    </w:p>
    <w:p w14:paraId="77B7B97F" w14:textId="77777777" w:rsidR="00FC34B0" w:rsidRPr="008E566E" w:rsidRDefault="00FC34B0" w:rsidP="00FC34B0">
      <w:pPr>
        <w:jc w:val="both"/>
        <w:outlineLvl w:val="0"/>
        <w:rPr>
          <w:rFonts w:eastAsia="Calibri" w:cs="Arial"/>
          <w:b/>
          <w:color w:val="FF3399"/>
          <w:spacing w:val="2"/>
        </w:rPr>
      </w:pPr>
      <w:r w:rsidRPr="008E566E">
        <w:rPr>
          <w:rFonts w:eastAsia="Calibri" w:cs="Arial"/>
          <w:b/>
          <w:color w:val="FF3399"/>
          <w:spacing w:val="2"/>
        </w:rPr>
        <w:t>Monitoring of Pupil Progress</w:t>
      </w:r>
    </w:p>
    <w:p w14:paraId="5E5433F9" w14:textId="77777777" w:rsidR="00FC34B0" w:rsidRPr="008E566E" w:rsidRDefault="00FC34B0" w:rsidP="00FC34B0">
      <w:pPr>
        <w:widowControl/>
        <w:numPr>
          <w:ilvl w:val="0"/>
          <w:numId w:val="18"/>
        </w:numPr>
        <w:autoSpaceDE/>
        <w:autoSpaceDN/>
        <w:spacing w:after="200" w:line="276" w:lineRule="auto"/>
        <w:jc w:val="both"/>
        <w:outlineLvl w:val="0"/>
        <w:rPr>
          <w:rFonts w:eastAsia="Calibri" w:cs="Arial"/>
          <w:b/>
          <w:spacing w:val="2"/>
        </w:rPr>
      </w:pPr>
      <w:r w:rsidRPr="008E566E">
        <w:rPr>
          <w:rFonts w:eastAsia="Calibri" w:cs="Arial"/>
          <w:spacing w:val="2"/>
        </w:rPr>
        <w:t>Co-ordinate the identification, assessment, and monitoring processes for all Code of Practice students, including the management of the Code of Practice register and review processes.</w:t>
      </w:r>
    </w:p>
    <w:p w14:paraId="5F5AB497" w14:textId="77777777" w:rsidR="00FC34B0" w:rsidRPr="008E566E" w:rsidRDefault="00FC34B0" w:rsidP="00FC34B0">
      <w:pPr>
        <w:widowControl/>
        <w:numPr>
          <w:ilvl w:val="0"/>
          <w:numId w:val="13"/>
        </w:numPr>
        <w:autoSpaceDE/>
        <w:autoSpaceDN/>
        <w:spacing w:after="200" w:line="276" w:lineRule="auto"/>
        <w:jc w:val="both"/>
        <w:outlineLvl w:val="0"/>
        <w:rPr>
          <w:rFonts w:eastAsia="Calibri" w:cs="Arial"/>
          <w:spacing w:val="2"/>
        </w:rPr>
      </w:pPr>
      <w:r w:rsidRPr="008E566E">
        <w:rPr>
          <w:rFonts w:eastAsia="Calibri" w:cs="Arial"/>
          <w:spacing w:val="2"/>
        </w:rPr>
        <w:t>Lead on the production and monitoring reviews of IEPs for students who have special needs.</w:t>
      </w:r>
    </w:p>
    <w:p w14:paraId="35CEFC98" w14:textId="77777777" w:rsidR="00FC34B0" w:rsidRPr="008E566E" w:rsidRDefault="00FC34B0" w:rsidP="00FC34B0">
      <w:pPr>
        <w:widowControl/>
        <w:numPr>
          <w:ilvl w:val="0"/>
          <w:numId w:val="13"/>
        </w:numPr>
        <w:autoSpaceDE/>
        <w:autoSpaceDN/>
        <w:spacing w:after="200" w:line="276" w:lineRule="auto"/>
        <w:jc w:val="both"/>
        <w:outlineLvl w:val="0"/>
        <w:rPr>
          <w:rFonts w:eastAsia="Calibri" w:cs="Arial"/>
          <w:spacing w:val="2"/>
        </w:rPr>
      </w:pPr>
      <w:r w:rsidRPr="008E566E">
        <w:rPr>
          <w:rFonts w:eastAsia="Calibri" w:cs="Arial"/>
          <w:spacing w:val="2"/>
        </w:rPr>
        <w:t>Use assessment to identify and track specific students and targeted groups.</w:t>
      </w:r>
    </w:p>
    <w:p w14:paraId="60BD10BC" w14:textId="77777777" w:rsidR="00FC34B0" w:rsidRPr="008E566E" w:rsidRDefault="00FC34B0" w:rsidP="00FC34B0">
      <w:pPr>
        <w:widowControl/>
        <w:numPr>
          <w:ilvl w:val="0"/>
          <w:numId w:val="13"/>
        </w:numPr>
        <w:autoSpaceDE/>
        <w:autoSpaceDN/>
        <w:spacing w:after="200" w:line="276" w:lineRule="auto"/>
        <w:jc w:val="both"/>
        <w:outlineLvl w:val="0"/>
        <w:rPr>
          <w:rFonts w:eastAsia="Calibri" w:cs="Arial"/>
          <w:spacing w:val="2"/>
        </w:rPr>
      </w:pPr>
      <w:r w:rsidRPr="008E566E">
        <w:rPr>
          <w:rFonts w:eastAsia="Calibri" w:cs="Arial"/>
          <w:spacing w:val="2"/>
        </w:rPr>
        <w:t xml:space="preserve">Draw up </w:t>
      </w:r>
      <w:proofErr w:type="spellStart"/>
      <w:r w:rsidRPr="008E566E">
        <w:rPr>
          <w:rFonts w:eastAsia="Calibri" w:cs="Arial"/>
          <w:spacing w:val="2"/>
        </w:rPr>
        <w:t>behaviour</w:t>
      </w:r>
      <w:proofErr w:type="spellEnd"/>
      <w:r w:rsidRPr="008E566E">
        <w:rPr>
          <w:rFonts w:eastAsia="Calibri" w:cs="Arial"/>
          <w:spacing w:val="2"/>
        </w:rPr>
        <w:t xml:space="preserve"> contracts and pastoral support plans in conjunctions with other key staff. Track and review these plans.</w:t>
      </w:r>
    </w:p>
    <w:p w14:paraId="5037DB01" w14:textId="77777777" w:rsidR="00FC34B0" w:rsidRPr="008E566E" w:rsidRDefault="00FC34B0" w:rsidP="00FC34B0">
      <w:pPr>
        <w:jc w:val="both"/>
        <w:outlineLvl w:val="0"/>
        <w:rPr>
          <w:rFonts w:eastAsia="Calibri" w:cs="Arial"/>
          <w:b/>
          <w:spacing w:val="2"/>
        </w:rPr>
      </w:pPr>
    </w:p>
    <w:p w14:paraId="09D9A5FC" w14:textId="77777777" w:rsidR="00FC34B0" w:rsidRPr="008E566E" w:rsidRDefault="00FC34B0" w:rsidP="00FC34B0">
      <w:pPr>
        <w:jc w:val="both"/>
        <w:rPr>
          <w:rFonts w:eastAsia="Calibri" w:cs="Arial"/>
          <w:b/>
          <w:color w:val="FF3399"/>
        </w:rPr>
      </w:pPr>
      <w:r w:rsidRPr="008E566E">
        <w:rPr>
          <w:rFonts w:eastAsia="Calibri" w:cs="Arial"/>
          <w:b/>
          <w:color w:val="FF3399"/>
        </w:rPr>
        <w:t>Liaison</w:t>
      </w:r>
    </w:p>
    <w:p w14:paraId="26919425" w14:textId="77777777" w:rsidR="00891A35" w:rsidRDefault="00FC34B0" w:rsidP="00891A35">
      <w:pPr>
        <w:widowControl/>
        <w:numPr>
          <w:ilvl w:val="0"/>
          <w:numId w:val="14"/>
        </w:numPr>
        <w:autoSpaceDE/>
        <w:autoSpaceDN/>
        <w:spacing w:after="200" w:line="276" w:lineRule="auto"/>
        <w:jc w:val="both"/>
        <w:rPr>
          <w:rFonts w:eastAsia="Calibri" w:cs="Arial"/>
        </w:rPr>
      </w:pPr>
      <w:r w:rsidRPr="008E566E">
        <w:rPr>
          <w:rFonts w:eastAsia="Calibri" w:cs="Arial"/>
        </w:rPr>
        <w:lastRenderedPageBreak/>
        <w:t>Work closely with HOYs to ensure they have the fullest understanding of the needs of Code of Practice students and are party to all strategies.</w:t>
      </w:r>
    </w:p>
    <w:p w14:paraId="7FC91F76" w14:textId="60292C33" w:rsidR="00FC34B0" w:rsidRPr="00891A35" w:rsidRDefault="00FC34B0" w:rsidP="00891A35">
      <w:pPr>
        <w:widowControl/>
        <w:numPr>
          <w:ilvl w:val="0"/>
          <w:numId w:val="14"/>
        </w:numPr>
        <w:autoSpaceDE/>
        <w:autoSpaceDN/>
        <w:spacing w:after="200" w:line="276" w:lineRule="auto"/>
        <w:jc w:val="both"/>
        <w:rPr>
          <w:rFonts w:eastAsia="Calibri" w:cs="Arial"/>
        </w:rPr>
      </w:pPr>
      <w:r w:rsidRPr="00891A35">
        <w:rPr>
          <w:rFonts w:eastAsia="Calibri" w:cs="Arial"/>
        </w:rPr>
        <w:t>Liaise with subject leaders to ensure they contribute to, and support inclusion strategies and departmental teams strongly support team teaching.</w:t>
      </w:r>
    </w:p>
    <w:p w14:paraId="61C8E554" w14:textId="77777777" w:rsidR="00FC34B0" w:rsidRPr="008E566E" w:rsidRDefault="00FC34B0" w:rsidP="00FC34B0">
      <w:pPr>
        <w:widowControl/>
        <w:numPr>
          <w:ilvl w:val="0"/>
          <w:numId w:val="14"/>
        </w:numPr>
        <w:autoSpaceDE/>
        <w:autoSpaceDN/>
        <w:spacing w:after="200" w:line="276" w:lineRule="auto"/>
        <w:jc w:val="both"/>
        <w:rPr>
          <w:rFonts w:eastAsia="Calibri" w:cs="Arial"/>
        </w:rPr>
      </w:pPr>
      <w:r w:rsidRPr="008E566E">
        <w:rPr>
          <w:rFonts w:eastAsia="Calibri" w:cs="Arial"/>
        </w:rPr>
        <w:t>Liaise with parents and students providing guidance at key moments of transition.</w:t>
      </w:r>
    </w:p>
    <w:p w14:paraId="7312C445" w14:textId="77777777" w:rsidR="00FC34B0" w:rsidRPr="008E566E" w:rsidRDefault="00FC34B0" w:rsidP="00FC34B0">
      <w:pPr>
        <w:widowControl/>
        <w:numPr>
          <w:ilvl w:val="0"/>
          <w:numId w:val="14"/>
        </w:numPr>
        <w:autoSpaceDE/>
        <w:autoSpaceDN/>
        <w:spacing w:after="200" w:line="276" w:lineRule="auto"/>
        <w:jc w:val="both"/>
        <w:rPr>
          <w:rFonts w:eastAsia="Calibri" w:cs="Arial"/>
        </w:rPr>
      </w:pPr>
      <w:r w:rsidRPr="008E566E">
        <w:rPr>
          <w:rFonts w:eastAsia="Calibri" w:cs="Arial"/>
        </w:rPr>
        <w:t>Liaise with external agencies to support students and transition arrangements.</w:t>
      </w:r>
    </w:p>
    <w:p w14:paraId="32007577" w14:textId="77777777" w:rsidR="00FC34B0" w:rsidRPr="008E566E" w:rsidRDefault="00FC34B0" w:rsidP="00FC34B0">
      <w:pPr>
        <w:jc w:val="both"/>
        <w:rPr>
          <w:rFonts w:eastAsia="Calibri" w:cs="Arial"/>
        </w:rPr>
      </w:pPr>
    </w:p>
    <w:p w14:paraId="56A72D5F" w14:textId="77777777" w:rsidR="00FC34B0" w:rsidRPr="008E566E" w:rsidRDefault="00FC34B0" w:rsidP="00FC34B0">
      <w:pPr>
        <w:jc w:val="both"/>
        <w:rPr>
          <w:rFonts w:eastAsia="Calibri" w:cs="Arial"/>
          <w:b/>
          <w:color w:val="FF3399"/>
        </w:rPr>
      </w:pPr>
      <w:r w:rsidRPr="008E566E">
        <w:rPr>
          <w:rFonts w:eastAsia="Calibri" w:cs="Arial"/>
          <w:b/>
          <w:color w:val="FF3399"/>
        </w:rPr>
        <w:t>Evaluation</w:t>
      </w:r>
    </w:p>
    <w:p w14:paraId="668478DD" w14:textId="23FAC33B" w:rsidR="00FC34B0" w:rsidRPr="008E566E" w:rsidRDefault="00FC34B0" w:rsidP="00FC34B0">
      <w:pPr>
        <w:widowControl/>
        <w:numPr>
          <w:ilvl w:val="0"/>
          <w:numId w:val="15"/>
        </w:numPr>
        <w:autoSpaceDE/>
        <w:autoSpaceDN/>
        <w:spacing w:after="200" w:line="276" w:lineRule="auto"/>
        <w:jc w:val="both"/>
        <w:rPr>
          <w:rFonts w:eastAsia="Calibri" w:cs="Arial"/>
        </w:rPr>
      </w:pPr>
      <w:r w:rsidRPr="008E566E">
        <w:rPr>
          <w:rFonts w:eastAsia="Calibri" w:cs="Arial"/>
        </w:rPr>
        <w:t xml:space="preserve">Develop ongoing self-evaluation strategies in line with SEF to inform </w:t>
      </w:r>
      <w:proofErr w:type="gramStart"/>
      <w:r w:rsidR="00891A35" w:rsidRPr="008E566E">
        <w:rPr>
          <w:rFonts w:eastAsia="Calibri" w:cs="Arial"/>
        </w:rPr>
        <w:t>future</w:t>
      </w:r>
      <w:r w:rsidR="00891A35">
        <w:rPr>
          <w:rFonts w:eastAsia="Calibri" w:cs="Arial"/>
        </w:rPr>
        <w:t xml:space="preserve"> plans</w:t>
      </w:r>
      <w:proofErr w:type="gramEnd"/>
      <w:r w:rsidR="00891A35">
        <w:rPr>
          <w:rFonts w:eastAsia="Calibri" w:cs="Arial"/>
        </w:rPr>
        <w:t xml:space="preserve">. </w:t>
      </w:r>
    </w:p>
    <w:p w14:paraId="031DB0F2" w14:textId="77777777" w:rsidR="00FC34B0" w:rsidRPr="008E566E" w:rsidRDefault="00FC34B0" w:rsidP="00FC34B0">
      <w:pPr>
        <w:widowControl/>
        <w:numPr>
          <w:ilvl w:val="0"/>
          <w:numId w:val="15"/>
        </w:numPr>
        <w:autoSpaceDE/>
        <w:autoSpaceDN/>
        <w:spacing w:after="200" w:line="276" w:lineRule="auto"/>
        <w:jc w:val="both"/>
        <w:rPr>
          <w:rFonts w:eastAsia="Calibri" w:cs="Arial"/>
        </w:rPr>
      </w:pPr>
      <w:r w:rsidRPr="008E566E">
        <w:rPr>
          <w:rFonts w:eastAsia="Calibri" w:cs="Arial"/>
        </w:rPr>
        <w:t>Produce, with team, an analysis of support achievements and areas for development.</w:t>
      </w:r>
    </w:p>
    <w:p w14:paraId="2519F4A7" w14:textId="77777777" w:rsidR="00FC34B0" w:rsidRPr="008E566E" w:rsidRDefault="00FC34B0" w:rsidP="00FC34B0">
      <w:pPr>
        <w:widowControl/>
        <w:numPr>
          <w:ilvl w:val="0"/>
          <w:numId w:val="15"/>
        </w:numPr>
        <w:autoSpaceDE/>
        <w:autoSpaceDN/>
        <w:spacing w:after="200" w:line="276" w:lineRule="auto"/>
        <w:jc w:val="both"/>
        <w:rPr>
          <w:rFonts w:eastAsia="Calibri" w:cs="Arial"/>
        </w:rPr>
      </w:pPr>
      <w:r w:rsidRPr="008E566E">
        <w:rPr>
          <w:rFonts w:eastAsia="Calibri" w:cs="Arial"/>
        </w:rPr>
        <w:t>Reflect the real targets for improvement in a realistic, time phased and appropriate costed Improvement Plan that reflects the key areas of SEF.</w:t>
      </w:r>
    </w:p>
    <w:p w14:paraId="6FCB821C" w14:textId="77777777" w:rsidR="00FC34B0" w:rsidRPr="008E566E" w:rsidRDefault="00FC34B0" w:rsidP="00FC34B0">
      <w:pPr>
        <w:widowControl/>
        <w:numPr>
          <w:ilvl w:val="0"/>
          <w:numId w:val="15"/>
        </w:numPr>
        <w:autoSpaceDE/>
        <w:autoSpaceDN/>
        <w:spacing w:after="200" w:line="276" w:lineRule="auto"/>
        <w:jc w:val="both"/>
        <w:rPr>
          <w:rFonts w:eastAsia="Calibri" w:cs="Arial"/>
        </w:rPr>
      </w:pPr>
      <w:r w:rsidRPr="008E566E">
        <w:rPr>
          <w:rFonts w:eastAsia="Calibri" w:cs="Arial"/>
        </w:rPr>
        <w:t>Hold regular meetings with pupil support team to reflect on progress, strategies to secure improvement and share good practice.</w:t>
      </w:r>
    </w:p>
    <w:p w14:paraId="6D4B5C0A" w14:textId="77777777" w:rsidR="00FC34B0" w:rsidRPr="008E566E" w:rsidRDefault="00FC34B0" w:rsidP="00FC34B0">
      <w:pPr>
        <w:widowControl/>
        <w:numPr>
          <w:ilvl w:val="0"/>
          <w:numId w:val="15"/>
        </w:numPr>
        <w:autoSpaceDE/>
        <w:autoSpaceDN/>
        <w:spacing w:after="200" w:line="276" w:lineRule="auto"/>
        <w:jc w:val="both"/>
        <w:rPr>
          <w:rFonts w:eastAsia="Calibri" w:cs="Arial"/>
        </w:rPr>
      </w:pPr>
      <w:r w:rsidRPr="008E566E">
        <w:rPr>
          <w:rFonts w:eastAsia="Calibri" w:cs="Arial"/>
        </w:rPr>
        <w:t>Meet regularly with line manager to ensure needs of department are being addressed and that there is effective support for your needs.</w:t>
      </w:r>
    </w:p>
    <w:p w14:paraId="7F16CCD0" w14:textId="77777777" w:rsidR="00FC34B0" w:rsidRPr="008E566E" w:rsidRDefault="00FC34B0" w:rsidP="00FC34B0">
      <w:pPr>
        <w:jc w:val="both"/>
        <w:rPr>
          <w:rFonts w:eastAsia="Calibri" w:cs="Arial"/>
          <w:b/>
        </w:rPr>
      </w:pPr>
    </w:p>
    <w:p w14:paraId="28BC3808" w14:textId="77777777" w:rsidR="00FC34B0" w:rsidRPr="008E566E" w:rsidRDefault="00FC34B0" w:rsidP="00FC34B0">
      <w:pPr>
        <w:jc w:val="both"/>
        <w:rPr>
          <w:rFonts w:eastAsia="Calibri" w:cs="Arial"/>
          <w:b/>
          <w:color w:val="FF3399"/>
        </w:rPr>
      </w:pPr>
      <w:r w:rsidRPr="008E566E">
        <w:rPr>
          <w:rFonts w:eastAsia="Calibri" w:cs="Arial"/>
          <w:b/>
          <w:color w:val="FF3399"/>
        </w:rPr>
        <w:t>Line Management and Leadership of Staff</w:t>
      </w:r>
    </w:p>
    <w:p w14:paraId="57BE571B" w14:textId="77777777" w:rsidR="00FC34B0" w:rsidRPr="008E566E" w:rsidRDefault="00FC34B0" w:rsidP="00FC34B0">
      <w:pPr>
        <w:widowControl/>
        <w:numPr>
          <w:ilvl w:val="0"/>
          <w:numId w:val="16"/>
        </w:numPr>
        <w:autoSpaceDE/>
        <w:autoSpaceDN/>
        <w:spacing w:after="200" w:line="276" w:lineRule="auto"/>
        <w:jc w:val="both"/>
        <w:rPr>
          <w:rFonts w:eastAsia="Calibri" w:cs="Arial"/>
        </w:rPr>
      </w:pPr>
      <w:r w:rsidRPr="008E566E">
        <w:rPr>
          <w:rFonts w:eastAsia="Calibri" w:cs="Arial"/>
        </w:rPr>
        <w:t>Ensure the totality of performance is reviewed, incorporating tutor effectiveness, where appropriate.</w:t>
      </w:r>
    </w:p>
    <w:p w14:paraId="3C209C99" w14:textId="77777777" w:rsidR="00FC34B0" w:rsidRPr="008E566E" w:rsidRDefault="00FC34B0" w:rsidP="00FC34B0">
      <w:pPr>
        <w:widowControl/>
        <w:numPr>
          <w:ilvl w:val="0"/>
          <w:numId w:val="16"/>
        </w:numPr>
        <w:autoSpaceDE/>
        <w:autoSpaceDN/>
        <w:spacing w:after="200" w:line="276" w:lineRule="auto"/>
        <w:jc w:val="both"/>
        <w:rPr>
          <w:rFonts w:eastAsia="Calibri" w:cs="Arial"/>
        </w:rPr>
      </w:pPr>
      <w:r w:rsidRPr="008E566E">
        <w:rPr>
          <w:rFonts w:eastAsia="Calibri" w:cs="Arial"/>
        </w:rPr>
        <w:t>Help set challenging objectives.</w:t>
      </w:r>
    </w:p>
    <w:p w14:paraId="4A2461BD" w14:textId="77777777" w:rsidR="00FC34B0" w:rsidRPr="008E566E" w:rsidRDefault="00FC34B0" w:rsidP="00FC34B0">
      <w:pPr>
        <w:widowControl/>
        <w:numPr>
          <w:ilvl w:val="0"/>
          <w:numId w:val="16"/>
        </w:numPr>
        <w:autoSpaceDE/>
        <w:autoSpaceDN/>
        <w:spacing w:after="200" w:line="276" w:lineRule="auto"/>
        <w:jc w:val="both"/>
        <w:rPr>
          <w:rFonts w:eastAsia="Calibri" w:cs="Arial"/>
        </w:rPr>
      </w:pPr>
      <w:r w:rsidRPr="008E566E">
        <w:rPr>
          <w:rFonts w:eastAsia="Calibri" w:cs="Arial"/>
        </w:rPr>
        <w:t>Ensure professional development needs are addressed.</w:t>
      </w:r>
    </w:p>
    <w:p w14:paraId="70C6666D" w14:textId="77777777" w:rsidR="00FC34B0" w:rsidRPr="008E566E" w:rsidRDefault="00FC34B0" w:rsidP="00FC34B0">
      <w:pPr>
        <w:widowControl/>
        <w:numPr>
          <w:ilvl w:val="0"/>
          <w:numId w:val="16"/>
        </w:numPr>
        <w:autoSpaceDE/>
        <w:autoSpaceDN/>
        <w:spacing w:after="200" w:line="276" w:lineRule="auto"/>
        <w:jc w:val="both"/>
        <w:rPr>
          <w:rFonts w:eastAsia="Calibri" w:cs="Arial"/>
        </w:rPr>
      </w:pPr>
      <w:r w:rsidRPr="008E566E">
        <w:rPr>
          <w:rFonts w:eastAsia="Calibri" w:cs="Arial"/>
        </w:rPr>
        <w:t>Mentor and coach staff at varying stages of their development.</w:t>
      </w:r>
    </w:p>
    <w:p w14:paraId="06544A7A" w14:textId="77777777" w:rsidR="00FC34B0" w:rsidRPr="008E566E" w:rsidRDefault="00FC34B0" w:rsidP="00FC34B0">
      <w:pPr>
        <w:widowControl/>
        <w:numPr>
          <w:ilvl w:val="0"/>
          <w:numId w:val="16"/>
        </w:numPr>
        <w:autoSpaceDE/>
        <w:autoSpaceDN/>
        <w:spacing w:after="200" w:line="276" w:lineRule="auto"/>
        <w:jc w:val="both"/>
        <w:rPr>
          <w:rFonts w:eastAsia="Calibri" w:cs="Arial"/>
        </w:rPr>
      </w:pPr>
      <w:proofErr w:type="gramStart"/>
      <w:r w:rsidRPr="008E566E">
        <w:rPr>
          <w:rFonts w:eastAsia="Calibri" w:cs="Arial"/>
        </w:rPr>
        <w:t>Make arrangements</w:t>
      </w:r>
      <w:proofErr w:type="gramEnd"/>
      <w:r w:rsidRPr="008E566E">
        <w:rPr>
          <w:rFonts w:eastAsia="Calibri" w:cs="Arial"/>
        </w:rPr>
        <w:t xml:space="preserve"> for work to be provided for classes where staff are absent and to monitor the impact of staff absence on learning and progress and recommending necessary action.</w:t>
      </w:r>
    </w:p>
    <w:p w14:paraId="6AB9ECEE" w14:textId="77777777" w:rsidR="00FC34B0" w:rsidRPr="008E566E" w:rsidRDefault="00FC34B0" w:rsidP="00FC34B0">
      <w:pPr>
        <w:widowControl/>
        <w:numPr>
          <w:ilvl w:val="0"/>
          <w:numId w:val="16"/>
        </w:numPr>
        <w:autoSpaceDE/>
        <w:autoSpaceDN/>
        <w:spacing w:after="200" w:line="276" w:lineRule="auto"/>
        <w:jc w:val="both"/>
        <w:rPr>
          <w:rFonts w:eastAsia="Calibri" w:cs="Arial"/>
        </w:rPr>
      </w:pPr>
      <w:r w:rsidRPr="008E566E">
        <w:rPr>
          <w:rFonts w:eastAsia="Calibri" w:cs="Arial"/>
        </w:rPr>
        <w:t>Advise the Principal on staff deployment and participate in appointment and promotions.</w:t>
      </w:r>
    </w:p>
    <w:p w14:paraId="79C352A7" w14:textId="77777777" w:rsidR="00FC34B0" w:rsidRPr="008E566E" w:rsidRDefault="00FC34B0" w:rsidP="00FC34B0">
      <w:pPr>
        <w:jc w:val="both"/>
        <w:rPr>
          <w:rFonts w:eastAsia="Calibri" w:cs="Arial"/>
        </w:rPr>
      </w:pPr>
    </w:p>
    <w:p w14:paraId="5546DBF5" w14:textId="77777777" w:rsidR="00FC34B0" w:rsidRPr="008E566E" w:rsidRDefault="00FC34B0" w:rsidP="00FC34B0">
      <w:pPr>
        <w:jc w:val="both"/>
        <w:rPr>
          <w:rFonts w:eastAsia="Calibri" w:cs="Arial"/>
          <w:b/>
          <w:color w:val="FF3399"/>
        </w:rPr>
      </w:pPr>
      <w:r w:rsidRPr="008E566E">
        <w:rPr>
          <w:rFonts w:eastAsia="Calibri" w:cs="Arial"/>
          <w:b/>
          <w:color w:val="FF3399"/>
        </w:rPr>
        <w:t>Other</w:t>
      </w:r>
    </w:p>
    <w:p w14:paraId="1A71399F" w14:textId="77777777" w:rsidR="00FC34B0" w:rsidRPr="008E566E" w:rsidRDefault="00FC34B0" w:rsidP="00FC34B0">
      <w:pPr>
        <w:widowControl/>
        <w:numPr>
          <w:ilvl w:val="0"/>
          <w:numId w:val="17"/>
        </w:numPr>
        <w:autoSpaceDE/>
        <w:autoSpaceDN/>
        <w:spacing w:after="200" w:line="276" w:lineRule="auto"/>
        <w:jc w:val="both"/>
        <w:rPr>
          <w:rFonts w:eastAsia="Calibri" w:cs="Arial"/>
        </w:rPr>
      </w:pPr>
      <w:r w:rsidRPr="008E566E">
        <w:rPr>
          <w:rFonts w:eastAsia="Calibri" w:cs="Arial"/>
        </w:rPr>
        <w:t>Undertake other various responsibilities as directed by the line manager/Principal.</w:t>
      </w:r>
    </w:p>
    <w:p w14:paraId="04BC46A8" w14:textId="77777777" w:rsidR="00FC34B0" w:rsidRPr="00457051" w:rsidRDefault="00FC34B0" w:rsidP="00FC34B0">
      <w:pPr>
        <w:widowControl/>
        <w:numPr>
          <w:ilvl w:val="0"/>
          <w:numId w:val="17"/>
        </w:numPr>
        <w:autoSpaceDE/>
        <w:autoSpaceDN/>
        <w:spacing w:after="200" w:line="276" w:lineRule="auto"/>
        <w:jc w:val="both"/>
        <w:rPr>
          <w:rFonts w:eastAsia="Calibri" w:cs="Arial"/>
        </w:rPr>
      </w:pPr>
      <w:r w:rsidRPr="008E566E">
        <w:rPr>
          <w:rFonts w:eastAsia="Calibri" w:cs="Arial"/>
        </w:rPr>
        <w:t xml:space="preserve">Undertake any other professional duties as set down in the ARK schools pay and conditions of service </w:t>
      </w:r>
      <w:proofErr w:type="spellStart"/>
      <w:proofErr w:type="gramStart"/>
      <w:r w:rsidRPr="008E566E">
        <w:rPr>
          <w:rFonts w:eastAsia="Calibri" w:cs="Arial"/>
        </w:rPr>
        <w:t>docume</w:t>
      </w:r>
      <w:proofErr w:type="spellEnd"/>
      <w:proofErr w:type="gramEnd"/>
    </w:p>
    <w:p w14:paraId="6F293E94" w14:textId="77777777" w:rsidR="00CB6294" w:rsidRDefault="00CB6294">
      <w:pPr>
        <w:pStyle w:val="BodyText"/>
        <w:rPr>
          <w:rFonts w:ascii="Minion Pro"/>
          <w:sz w:val="20"/>
        </w:rPr>
      </w:pPr>
    </w:p>
    <w:p w14:paraId="1C52A25D" w14:textId="77777777" w:rsidR="00CB6294" w:rsidRDefault="00CB6294">
      <w:pPr>
        <w:pStyle w:val="BodyText"/>
        <w:rPr>
          <w:rFonts w:ascii="Minion Pro"/>
          <w:sz w:val="20"/>
        </w:rPr>
      </w:pPr>
    </w:p>
    <w:p w14:paraId="292B8129" w14:textId="77777777" w:rsidR="00CB6294" w:rsidRDefault="00CB6294">
      <w:pPr>
        <w:pStyle w:val="BodyText"/>
        <w:rPr>
          <w:rFonts w:ascii="Minion Pro"/>
          <w:sz w:val="20"/>
        </w:rPr>
      </w:pPr>
    </w:p>
    <w:p w14:paraId="0506BE4A" w14:textId="77777777" w:rsidR="00CB6294" w:rsidRDefault="00CB6294">
      <w:pPr>
        <w:pStyle w:val="BodyText"/>
        <w:rPr>
          <w:rFonts w:ascii="Minion Pro"/>
          <w:sz w:val="20"/>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77777777" w:rsidR="00CB6294" w:rsidRDefault="00CB6294">
      <w:pPr>
        <w:pStyle w:val="BodyText"/>
        <w:rPr>
          <w:rFonts w:ascii="Minion Pro"/>
          <w:sz w:val="20"/>
        </w:rPr>
      </w:pPr>
    </w:p>
    <w:p w14:paraId="45EBB72B" w14:textId="77777777" w:rsidR="00CB6294" w:rsidRDefault="00CB6294">
      <w:pPr>
        <w:pStyle w:val="BodyText"/>
        <w:rPr>
          <w:rFonts w:ascii="Minion Pro"/>
          <w:sz w:val="20"/>
        </w:rPr>
      </w:pPr>
    </w:p>
    <w:p w14:paraId="7EDEBBD1" w14:textId="77777777" w:rsidR="00CB6294" w:rsidRDefault="00CB6294">
      <w:pPr>
        <w:pStyle w:val="BodyText"/>
        <w:rPr>
          <w:rFonts w:ascii="Minion Pro"/>
          <w:sz w:val="20"/>
        </w:rPr>
      </w:pPr>
    </w:p>
    <w:p w14:paraId="41D840E7" w14:textId="77777777" w:rsidR="00CB6294" w:rsidRDefault="00CB6294">
      <w:pPr>
        <w:pStyle w:val="BodyText"/>
        <w:rPr>
          <w:rFonts w:ascii="Minion Pro"/>
          <w:sz w:val="20"/>
        </w:rPr>
      </w:pPr>
    </w:p>
    <w:p w14:paraId="203EC10D" w14:textId="77777777" w:rsidR="00CB6294" w:rsidRDefault="00CB6294">
      <w:pPr>
        <w:pStyle w:val="BodyText"/>
        <w:rPr>
          <w:rFonts w:ascii="Minion Pro"/>
          <w:sz w:val="20"/>
        </w:rPr>
      </w:pPr>
    </w:p>
    <w:p w14:paraId="2280CF1D" w14:textId="77777777" w:rsidR="00CB6294" w:rsidRDefault="00CB6294">
      <w:pPr>
        <w:pStyle w:val="BodyText"/>
        <w:rPr>
          <w:rFonts w:ascii="Minion Pro"/>
          <w:sz w:val="20"/>
        </w:rPr>
      </w:pPr>
    </w:p>
    <w:p w14:paraId="429658A3" w14:textId="77777777" w:rsidR="00CB6294" w:rsidRDefault="00CB6294">
      <w:pPr>
        <w:pStyle w:val="BodyText"/>
        <w:rPr>
          <w:rFonts w:ascii="Minion Pro"/>
          <w:sz w:val="20"/>
        </w:rPr>
      </w:pPr>
    </w:p>
    <w:p w14:paraId="1CD33B89" w14:textId="77777777" w:rsidR="00CB6294" w:rsidRDefault="00CB6294">
      <w:pPr>
        <w:pStyle w:val="BodyText"/>
        <w:rPr>
          <w:rFonts w:ascii="Minion Pro"/>
          <w:sz w:val="20"/>
        </w:rPr>
      </w:pPr>
    </w:p>
    <w:p w14:paraId="6E9FB3D5" w14:textId="77777777" w:rsidR="00CB6294" w:rsidRDefault="00CB6294">
      <w:pPr>
        <w:pStyle w:val="BodyText"/>
        <w:rPr>
          <w:rFonts w:ascii="Minion Pro"/>
          <w:sz w:val="20"/>
        </w:rPr>
      </w:pPr>
    </w:p>
    <w:p w14:paraId="7FC2F400" w14:textId="77777777" w:rsidR="00CB6294" w:rsidRDefault="00CB6294">
      <w:pPr>
        <w:pStyle w:val="BodyText"/>
        <w:rPr>
          <w:rFonts w:ascii="Minion Pro"/>
          <w:sz w:val="20"/>
        </w:rPr>
      </w:pPr>
    </w:p>
    <w:p w14:paraId="7B23D254" w14:textId="77777777" w:rsidR="00FC34B0" w:rsidRDefault="00FC34B0">
      <w:pPr>
        <w:pStyle w:val="BodyText"/>
        <w:rPr>
          <w:rFonts w:ascii="Minion Pro"/>
          <w:sz w:val="20"/>
        </w:rPr>
      </w:pPr>
    </w:p>
    <w:p w14:paraId="109F50A0" w14:textId="77777777" w:rsidR="00FC34B0" w:rsidRDefault="00FC34B0">
      <w:pPr>
        <w:pStyle w:val="BodyText"/>
        <w:rPr>
          <w:rFonts w:ascii="Minion Pro"/>
          <w:sz w:val="20"/>
        </w:rPr>
      </w:pPr>
    </w:p>
    <w:p w14:paraId="4292C267" w14:textId="77777777" w:rsidR="00FC34B0" w:rsidRDefault="00FC34B0">
      <w:pPr>
        <w:pStyle w:val="BodyText"/>
        <w:rPr>
          <w:rFonts w:ascii="Minion Pro"/>
          <w:sz w:val="20"/>
        </w:rPr>
      </w:pPr>
    </w:p>
    <w:p w14:paraId="06175097" w14:textId="77777777" w:rsidR="00FC34B0" w:rsidRDefault="00FC34B0">
      <w:pPr>
        <w:pStyle w:val="BodyText"/>
        <w:rPr>
          <w:rFonts w:ascii="Minion Pro"/>
          <w:sz w:val="20"/>
        </w:rPr>
      </w:pPr>
    </w:p>
    <w:p w14:paraId="61EA97E3" w14:textId="77777777" w:rsidR="00FC34B0" w:rsidRDefault="00FC34B0">
      <w:pPr>
        <w:pStyle w:val="BodyText"/>
        <w:rPr>
          <w:rFonts w:ascii="Minion Pro"/>
          <w:sz w:val="20"/>
        </w:rPr>
      </w:pPr>
    </w:p>
    <w:p w14:paraId="2FD7E7CE" w14:textId="77777777" w:rsidR="00FC34B0" w:rsidRDefault="00FC34B0">
      <w:pPr>
        <w:pStyle w:val="BodyText"/>
        <w:rPr>
          <w:rFonts w:ascii="Minion Pro"/>
          <w:sz w:val="20"/>
        </w:rPr>
      </w:pPr>
    </w:p>
    <w:p w14:paraId="45260401" w14:textId="77777777" w:rsidR="00FC34B0" w:rsidRDefault="00FC34B0">
      <w:pPr>
        <w:pStyle w:val="BodyText"/>
        <w:rPr>
          <w:rFonts w:ascii="Minion Pro"/>
          <w:sz w:val="20"/>
        </w:rPr>
      </w:pPr>
    </w:p>
    <w:p w14:paraId="34B77F45" w14:textId="77777777" w:rsidR="00FC34B0" w:rsidRDefault="00FC34B0">
      <w:pPr>
        <w:pStyle w:val="BodyText"/>
        <w:rPr>
          <w:rFonts w:ascii="Minion Pro"/>
          <w:sz w:val="20"/>
        </w:rPr>
      </w:pPr>
    </w:p>
    <w:p w14:paraId="011342A6" w14:textId="77777777" w:rsidR="00FC34B0" w:rsidRDefault="00FC34B0">
      <w:pPr>
        <w:pStyle w:val="BodyText"/>
        <w:rPr>
          <w:rFonts w:ascii="Minion Pro"/>
          <w:sz w:val="20"/>
        </w:rPr>
      </w:pPr>
    </w:p>
    <w:p w14:paraId="57DE15F3" w14:textId="77777777" w:rsidR="00FC34B0" w:rsidRDefault="00FC34B0">
      <w:pPr>
        <w:pStyle w:val="BodyText"/>
        <w:rPr>
          <w:rFonts w:ascii="Minion Pro"/>
          <w:sz w:val="20"/>
        </w:rPr>
      </w:pPr>
    </w:p>
    <w:p w14:paraId="6E46EF85" w14:textId="77777777" w:rsidR="00FC34B0" w:rsidRDefault="00FC34B0">
      <w:pPr>
        <w:pStyle w:val="BodyText"/>
        <w:rPr>
          <w:rFonts w:ascii="Minion Pro"/>
          <w:sz w:val="20"/>
        </w:rPr>
      </w:pPr>
    </w:p>
    <w:p w14:paraId="1B37439B" w14:textId="77777777" w:rsidR="00FC34B0" w:rsidRDefault="00FC34B0">
      <w:pPr>
        <w:pStyle w:val="BodyText"/>
        <w:rPr>
          <w:rFonts w:ascii="Minion Pro"/>
          <w:sz w:val="20"/>
        </w:rPr>
      </w:pPr>
    </w:p>
    <w:p w14:paraId="754BF8A9" w14:textId="77777777" w:rsidR="00FC34B0" w:rsidRDefault="00FC34B0">
      <w:pPr>
        <w:pStyle w:val="BodyText"/>
        <w:rPr>
          <w:rFonts w:ascii="Minion Pro"/>
          <w:sz w:val="20"/>
        </w:rPr>
      </w:pPr>
    </w:p>
    <w:p w14:paraId="5F1CBE88" w14:textId="77777777" w:rsidR="00FC34B0" w:rsidRDefault="00FC34B0">
      <w:pPr>
        <w:pStyle w:val="BodyText"/>
        <w:rPr>
          <w:rFonts w:ascii="Minion Pro"/>
          <w:sz w:val="20"/>
        </w:rPr>
      </w:pPr>
    </w:p>
    <w:p w14:paraId="0F68410A" w14:textId="77777777" w:rsidR="00FC34B0" w:rsidRDefault="00FC34B0">
      <w:pPr>
        <w:pStyle w:val="BodyText"/>
        <w:rPr>
          <w:rFonts w:ascii="Minion Pro"/>
          <w:sz w:val="20"/>
        </w:rPr>
      </w:pPr>
    </w:p>
    <w:p w14:paraId="1E52696D" w14:textId="77777777" w:rsidR="00FC34B0" w:rsidRDefault="00FC34B0">
      <w:pPr>
        <w:pStyle w:val="BodyText"/>
        <w:rPr>
          <w:rFonts w:ascii="Minion Pro"/>
          <w:sz w:val="20"/>
        </w:rPr>
      </w:pPr>
    </w:p>
    <w:p w14:paraId="4580EEA8" w14:textId="77777777" w:rsidR="00FC34B0" w:rsidRDefault="00FC34B0">
      <w:pPr>
        <w:pStyle w:val="BodyText"/>
        <w:rPr>
          <w:rFonts w:ascii="Minion Pro"/>
          <w:sz w:val="20"/>
        </w:rPr>
      </w:pPr>
    </w:p>
    <w:p w14:paraId="6E15E83D" w14:textId="77777777" w:rsidR="00FC34B0" w:rsidRDefault="00FC34B0">
      <w:pPr>
        <w:pStyle w:val="BodyText"/>
        <w:rPr>
          <w:rFonts w:ascii="Minion Pro"/>
          <w:sz w:val="20"/>
        </w:rPr>
      </w:pPr>
    </w:p>
    <w:p w14:paraId="6A64324B" w14:textId="77777777" w:rsidR="00FC34B0" w:rsidRDefault="00FC34B0">
      <w:pPr>
        <w:pStyle w:val="BodyText"/>
        <w:rPr>
          <w:rFonts w:ascii="Minion Pro"/>
          <w:sz w:val="20"/>
        </w:rPr>
      </w:pPr>
    </w:p>
    <w:p w14:paraId="5B8C9894" w14:textId="77777777" w:rsidR="00FC34B0" w:rsidRDefault="00FC34B0">
      <w:pPr>
        <w:pStyle w:val="BodyText"/>
        <w:rPr>
          <w:rFonts w:ascii="Minion Pro"/>
          <w:sz w:val="20"/>
        </w:rPr>
      </w:pPr>
    </w:p>
    <w:p w14:paraId="400FC8A5" w14:textId="77777777" w:rsidR="00FC34B0" w:rsidRDefault="00FC34B0">
      <w:pPr>
        <w:pStyle w:val="BodyText"/>
        <w:rPr>
          <w:rFonts w:ascii="Minion Pro"/>
          <w:sz w:val="20"/>
        </w:rPr>
      </w:pPr>
    </w:p>
    <w:p w14:paraId="3519EB90" w14:textId="77777777" w:rsidR="00FC34B0" w:rsidRDefault="00FC34B0">
      <w:pPr>
        <w:pStyle w:val="BodyText"/>
        <w:rPr>
          <w:rFonts w:ascii="Minion Pro"/>
          <w:sz w:val="20"/>
        </w:rPr>
      </w:pPr>
    </w:p>
    <w:p w14:paraId="3C8779EB" w14:textId="77777777" w:rsidR="00FC34B0" w:rsidRDefault="00FC34B0">
      <w:pPr>
        <w:pStyle w:val="BodyText"/>
        <w:rPr>
          <w:rFonts w:ascii="Minion Pro"/>
          <w:sz w:val="20"/>
        </w:rPr>
      </w:pPr>
    </w:p>
    <w:p w14:paraId="6D54535A" w14:textId="77777777" w:rsidR="00FC34B0" w:rsidRDefault="00FC34B0">
      <w:pPr>
        <w:pStyle w:val="BodyText"/>
        <w:rPr>
          <w:rFonts w:ascii="Minion Pro"/>
          <w:sz w:val="20"/>
        </w:rPr>
      </w:pPr>
    </w:p>
    <w:p w14:paraId="63AA8EA7" w14:textId="77777777" w:rsidR="00FC34B0" w:rsidRDefault="00FC34B0">
      <w:pPr>
        <w:pStyle w:val="BodyText"/>
        <w:rPr>
          <w:rFonts w:ascii="Minion Pro"/>
          <w:sz w:val="20"/>
        </w:rPr>
      </w:pPr>
    </w:p>
    <w:p w14:paraId="380FA64D" w14:textId="77777777" w:rsidR="00FC34B0" w:rsidRDefault="00FC34B0">
      <w:pPr>
        <w:pStyle w:val="BodyText"/>
        <w:rPr>
          <w:rFonts w:ascii="Minion Pro"/>
          <w:sz w:val="20"/>
        </w:rPr>
      </w:pPr>
    </w:p>
    <w:p w14:paraId="7B32C585" w14:textId="77777777" w:rsidR="00FC34B0" w:rsidRDefault="00FC34B0">
      <w:pPr>
        <w:pStyle w:val="BodyText"/>
        <w:rPr>
          <w:rFonts w:ascii="Minion Pro"/>
          <w:sz w:val="20"/>
        </w:rPr>
      </w:pPr>
    </w:p>
    <w:p w14:paraId="08BC1A08" w14:textId="77777777" w:rsidR="00FC34B0" w:rsidRDefault="00FC34B0">
      <w:pPr>
        <w:pStyle w:val="BodyText"/>
        <w:rPr>
          <w:rFonts w:ascii="Minion Pro"/>
          <w:sz w:val="20"/>
        </w:rPr>
      </w:pPr>
    </w:p>
    <w:p w14:paraId="22480117" w14:textId="77777777" w:rsidR="00FC34B0" w:rsidRDefault="00FC34B0">
      <w:pPr>
        <w:pStyle w:val="BodyText"/>
        <w:rPr>
          <w:rFonts w:ascii="Minion Pro"/>
          <w:sz w:val="20"/>
        </w:rPr>
      </w:pPr>
    </w:p>
    <w:p w14:paraId="2CFB1B6F" w14:textId="77777777" w:rsidR="00FC34B0" w:rsidRDefault="00FC34B0">
      <w:pPr>
        <w:pStyle w:val="BodyText"/>
        <w:rPr>
          <w:rFonts w:ascii="Minion Pro"/>
          <w:sz w:val="20"/>
        </w:rPr>
      </w:pPr>
    </w:p>
    <w:p w14:paraId="2B379F3D" w14:textId="77777777" w:rsidR="00FC34B0" w:rsidRDefault="00FC34B0">
      <w:pPr>
        <w:pStyle w:val="BodyText"/>
        <w:rPr>
          <w:rFonts w:ascii="Minion Pro"/>
          <w:sz w:val="20"/>
        </w:rPr>
      </w:pPr>
    </w:p>
    <w:p w14:paraId="51DBFC11" w14:textId="77777777" w:rsidR="00FC34B0" w:rsidRDefault="00FC34B0">
      <w:pPr>
        <w:pStyle w:val="BodyText"/>
        <w:rPr>
          <w:rFonts w:ascii="Minion Pro"/>
          <w:sz w:val="20"/>
        </w:rPr>
      </w:pPr>
    </w:p>
    <w:p w14:paraId="69CB096D" w14:textId="77777777" w:rsidR="00FC34B0" w:rsidRDefault="00FC34B0">
      <w:pPr>
        <w:pStyle w:val="BodyText"/>
        <w:rPr>
          <w:rFonts w:ascii="Minion Pro"/>
          <w:sz w:val="20"/>
        </w:rPr>
      </w:pPr>
    </w:p>
    <w:p w14:paraId="7BABC5B6" w14:textId="77777777" w:rsidR="00FC34B0" w:rsidRDefault="00FC34B0">
      <w:pPr>
        <w:pStyle w:val="BodyText"/>
        <w:rPr>
          <w:rFonts w:ascii="Minion Pro"/>
          <w:sz w:val="20"/>
        </w:rPr>
      </w:pPr>
    </w:p>
    <w:p w14:paraId="58113AAC" w14:textId="77777777" w:rsidR="00FC34B0" w:rsidRDefault="00FC34B0">
      <w:pPr>
        <w:pStyle w:val="BodyText"/>
        <w:rPr>
          <w:rFonts w:ascii="Minion Pro"/>
          <w:sz w:val="20"/>
        </w:rPr>
      </w:pPr>
    </w:p>
    <w:p w14:paraId="5AB7E39A" w14:textId="77777777" w:rsidR="00FC34B0" w:rsidRDefault="00FC34B0">
      <w:pPr>
        <w:pStyle w:val="BodyText"/>
        <w:rPr>
          <w:rFonts w:ascii="Minion Pro"/>
          <w:sz w:val="20"/>
        </w:rPr>
      </w:pPr>
    </w:p>
    <w:p w14:paraId="29B3FE49" w14:textId="77777777" w:rsidR="00FC34B0" w:rsidRDefault="00FC34B0">
      <w:pPr>
        <w:pStyle w:val="BodyText"/>
        <w:rPr>
          <w:rFonts w:ascii="Minion Pro"/>
          <w:sz w:val="20"/>
        </w:rPr>
      </w:pPr>
    </w:p>
    <w:p w14:paraId="184F47C0" w14:textId="77777777" w:rsidR="00FC34B0" w:rsidRDefault="00FC34B0">
      <w:pPr>
        <w:pStyle w:val="BodyText"/>
        <w:rPr>
          <w:rFonts w:ascii="Minion Pro"/>
          <w:sz w:val="20"/>
        </w:rPr>
      </w:pPr>
    </w:p>
    <w:p w14:paraId="2867A09A" w14:textId="2E0969E0" w:rsidR="00FC34B0" w:rsidRDefault="00AE6534" w:rsidP="00C15C4A">
      <w:pPr>
        <w:pStyle w:val="BodyText"/>
        <w:spacing w:before="29"/>
        <w:rPr>
          <w:rFonts w:ascii="Minion Pro"/>
          <w:sz w:val="20"/>
        </w:rPr>
        <w:sectPr w:rsidR="00FC34B0" w:rsidSect="0018382C">
          <w:pgSz w:w="11910" w:h="16840"/>
          <w:pgMar w:top="880" w:right="620" w:bottom="280" w:left="580" w:header="720" w:footer="720" w:gutter="0"/>
          <w:cols w:space="720"/>
        </w:sectPr>
      </w:pPr>
      <w:r>
        <w:rPr>
          <w:noProof/>
        </w:rPr>
        <w:drawing>
          <wp:anchor distT="0" distB="0" distL="0" distR="0" simplePos="0" relativeHeight="487590400" behindDoc="1" locked="0" layoutInCell="1" allowOverlap="1" wp14:anchorId="10467A4A" wp14:editId="7ACE2E90">
            <wp:simplePos x="0" y="0"/>
            <wp:positionH relativeFrom="page">
              <wp:posOffset>4454735</wp:posOffset>
            </wp:positionH>
            <wp:positionV relativeFrom="paragraph">
              <wp:posOffset>205568</wp:posOffset>
            </wp:positionV>
            <wp:extent cx="2568129" cy="402755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2568129" cy="4027551"/>
                    </a:xfrm>
                    <a:prstGeom prst="rect">
                      <a:avLst/>
                    </a:prstGeom>
                  </pic:spPr>
                </pic:pic>
              </a:graphicData>
            </a:graphic>
          </wp:anchor>
        </w:drawing>
      </w:r>
    </w:p>
    <w:p w14:paraId="7C48D658" w14:textId="77777777" w:rsidR="00C15C4A" w:rsidRPr="00C957F3" w:rsidRDefault="00C15C4A" w:rsidP="00C15C4A">
      <w:pPr>
        <w:spacing w:after="200"/>
        <w:rPr>
          <w:rFonts w:eastAsia="Calibri" w:cs="Arial"/>
          <w:b/>
          <w:color w:val="FF3399"/>
          <w:sz w:val="28"/>
          <w:szCs w:val="28"/>
        </w:rPr>
      </w:pPr>
      <w:r w:rsidRPr="00C957F3">
        <w:rPr>
          <w:rFonts w:eastAsia="Calibri" w:cs="Arial"/>
          <w:b/>
          <w:color w:val="FF3399"/>
          <w:sz w:val="28"/>
          <w:szCs w:val="28"/>
        </w:rPr>
        <w:lastRenderedPageBreak/>
        <w:t xml:space="preserve">Person Specification: </w:t>
      </w:r>
      <w:r w:rsidRPr="00C957F3">
        <w:rPr>
          <w:rFonts w:eastAsia="Calibri"/>
          <w:b/>
          <w:color w:val="FF3399"/>
          <w:sz w:val="28"/>
          <w:szCs w:val="28"/>
        </w:rPr>
        <w:t>SENCO</w:t>
      </w:r>
    </w:p>
    <w:p w14:paraId="1153E808" w14:textId="77777777" w:rsidR="00C15C4A" w:rsidRPr="00C957F3" w:rsidRDefault="00C15C4A" w:rsidP="00C15C4A">
      <w:pPr>
        <w:jc w:val="both"/>
        <w:rPr>
          <w:rFonts w:eastAsia="Calibri"/>
          <w:b/>
          <w:color w:val="FF3399"/>
        </w:rPr>
      </w:pPr>
      <w:r w:rsidRPr="00C957F3">
        <w:rPr>
          <w:rFonts w:eastAsia="Calibri"/>
          <w:b/>
          <w:color w:val="FF3399"/>
        </w:rPr>
        <w:t>Qualification Criteria</w:t>
      </w:r>
    </w:p>
    <w:p w14:paraId="5AF92A56" w14:textId="77777777" w:rsidR="00C15C4A" w:rsidRPr="00C957F3" w:rsidRDefault="00C15C4A" w:rsidP="00C15C4A">
      <w:pPr>
        <w:widowControl/>
        <w:numPr>
          <w:ilvl w:val="0"/>
          <w:numId w:val="19"/>
        </w:numPr>
        <w:autoSpaceDE/>
        <w:autoSpaceDN/>
        <w:spacing w:after="200" w:line="276" w:lineRule="auto"/>
        <w:jc w:val="both"/>
        <w:rPr>
          <w:rFonts w:eastAsia="Calibri"/>
          <w:b/>
        </w:rPr>
      </w:pPr>
      <w:r w:rsidRPr="00C957F3">
        <w:rPr>
          <w:rFonts w:eastAsia="Calibri"/>
        </w:rPr>
        <w:t>Qualified to degree level and above.</w:t>
      </w:r>
    </w:p>
    <w:p w14:paraId="23D9FE42" w14:textId="77777777" w:rsidR="00C15C4A" w:rsidRPr="00C957F3" w:rsidRDefault="00C15C4A" w:rsidP="00C15C4A">
      <w:pPr>
        <w:widowControl/>
        <w:numPr>
          <w:ilvl w:val="0"/>
          <w:numId w:val="19"/>
        </w:numPr>
        <w:autoSpaceDE/>
        <w:autoSpaceDN/>
        <w:spacing w:after="200" w:line="276" w:lineRule="auto"/>
        <w:jc w:val="both"/>
        <w:rPr>
          <w:rFonts w:eastAsia="Calibri"/>
          <w:b/>
        </w:rPr>
      </w:pPr>
      <w:r w:rsidRPr="00C957F3">
        <w:rPr>
          <w:rFonts w:eastAsia="Calibri"/>
        </w:rPr>
        <w:t>Qualified to teach and work in the UK.</w:t>
      </w:r>
    </w:p>
    <w:p w14:paraId="7CFBFBB8" w14:textId="77777777" w:rsidR="00C15C4A" w:rsidRPr="00C957F3" w:rsidRDefault="00C15C4A" w:rsidP="00C15C4A">
      <w:pPr>
        <w:ind w:left="720"/>
        <w:jc w:val="both"/>
        <w:rPr>
          <w:rFonts w:eastAsia="Calibri"/>
          <w:b/>
        </w:rPr>
      </w:pPr>
    </w:p>
    <w:p w14:paraId="69F4C890" w14:textId="77777777" w:rsidR="00C15C4A" w:rsidRPr="00C957F3" w:rsidRDefault="00C15C4A" w:rsidP="00C15C4A">
      <w:pPr>
        <w:jc w:val="both"/>
        <w:rPr>
          <w:rFonts w:eastAsia="Calibri"/>
          <w:b/>
          <w:color w:val="FF3399"/>
        </w:rPr>
      </w:pPr>
      <w:r w:rsidRPr="00C957F3">
        <w:rPr>
          <w:rFonts w:eastAsia="Calibri"/>
          <w:b/>
          <w:color w:val="FF3399"/>
        </w:rPr>
        <w:t>Experience</w:t>
      </w:r>
    </w:p>
    <w:p w14:paraId="6EBF2CED" w14:textId="77777777" w:rsidR="00C15C4A" w:rsidRPr="00C957F3" w:rsidRDefault="00C15C4A" w:rsidP="00C15C4A">
      <w:pPr>
        <w:widowControl/>
        <w:numPr>
          <w:ilvl w:val="0"/>
          <w:numId w:val="20"/>
        </w:numPr>
        <w:autoSpaceDE/>
        <w:autoSpaceDN/>
        <w:spacing w:after="200" w:line="276" w:lineRule="auto"/>
        <w:jc w:val="both"/>
        <w:rPr>
          <w:rFonts w:eastAsia="Calibri"/>
        </w:rPr>
      </w:pPr>
      <w:r w:rsidRPr="00C957F3">
        <w:rPr>
          <w:rFonts w:eastAsia="Calibri"/>
        </w:rPr>
        <w:t>Experience of leadership in the field of special educational needs</w:t>
      </w:r>
    </w:p>
    <w:p w14:paraId="372B8087" w14:textId="77777777" w:rsidR="00C15C4A" w:rsidRPr="00C957F3" w:rsidRDefault="00C15C4A" w:rsidP="00C15C4A">
      <w:pPr>
        <w:widowControl/>
        <w:numPr>
          <w:ilvl w:val="0"/>
          <w:numId w:val="20"/>
        </w:numPr>
        <w:autoSpaceDE/>
        <w:autoSpaceDN/>
        <w:spacing w:after="200" w:line="276" w:lineRule="auto"/>
        <w:jc w:val="both"/>
        <w:rPr>
          <w:rFonts w:eastAsia="Calibri"/>
        </w:rPr>
      </w:pPr>
      <w:r w:rsidRPr="00C957F3">
        <w:rPr>
          <w:rFonts w:eastAsia="Calibri"/>
        </w:rPr>
        <w:t>Experience of working in a challenging urban school</w:t>
      </w:r>
    </w:p>
    <w:p w14:paraId="1AEE7B69" w14:textId="77777777" w:rsidR="00C15C4A" w:rsidRPr="00C957F3" w:rsidRDefault="00C15C4A" w:rsidP="00C15C4A">
      <w:pPr>
        <w:widowControl/>
        <w:numPr>
          <w:ilvl w:val="0"/>
          <w:numId w:val="20"/>
        </w:numPr>
        <w:autoSpaceDE/>
        <w:autoSpaceDN/>
        <w:spacing w:after="200" w:line="276" w:lineRule="auto"/>
        <w:jc w:val="both"/>
        <w:rPr>
          <w:rFonts w:eastAsia="Calibri"/>
        </w:rPr>
      </w:pPr>
      <w:r w:rsidRPr="00C957F3">
        <w:rPr>
          <w:rFonts w:eastAsia="Calibri"/>
        </w:rPr>
        <w:t>Experience of having led, or significantly contributed to the success of a school through its leadership, ethos, teaching, and results.</w:t>
      </w:r>
    </w:p>
    <w:p w14:paraId="4A011FBE" w14:textId="77777777" w:rsidR="00C15C4A" w:rsidRPr="00C957F3" w:rsidRDefault="00C15C4A" w:rsidP="00C15C4A">
      <w:pPr>
        <w:widowControl/>
        <w:numPr>
          <w:ilvl w:val="0"/>
          <w:numId w:val="20"/>
        </w:numPr>
        <w:autoSpaceDE/>
        <w:autoSpaceDN/>
        <w:spacing w:after="200" w:line="276" w:lineRule="auto"/>
        <w:jc w:val="both"/>
        <w:rPr>
          <w:rFonts w:eastAsia="Calibri"/>
        </w:rPr>
      </w:pPr>
      <w:r w:rsidRPr="00C957F3">
        <w:rPr>
          <w:rFonts w:eastAsia="Calibri"/>
        </w:rPr>
        <w:t xml:space="preserve">Experience of having improved and sustained an effective </w:t>
      </w:r>
      <w:proofErr w:type="spellStart"/>
      <w:r w:rsidRPr="00C957F3">
        <w:rPr>
          <w:rFonts w:eastAsia="Calibri"/>
        </w:rPr>
        <w:t>behaviour</w:t>
      </w:r>
      <w:proofErr w:type="spellEnd"/>
      <w:r w:rsidRPr="00C957F3">
        <w:rPr>
          <w:rFonts w:eastAsia="Calibri"/>
        </w:rPr>
        <w:t xml:space="preserve"> policy.</w:t>
      </w:r>
    </w:p>
    <w:p w14:paraId="282BA97F" w14:textId="77777777" w:rsidR="00C15C4A" w:rsidRPr="00C957F3" w:rsidRDefault="00C15C4A" w:rsidP="00C15C4A">
      <w:pPr>
        <w:ind w:left="720"/>
        <w:jc w:val="both"/>
        <w:rPr>
          <w:rFonts w:eastAsia="Calibri"/>
        </w:rPr>
      </w:pPr>
    </w:p>
    <w:p w14:paraId="2E122F13" w14:textId="77777777" w:rsidR="00C15C4A" w:rsidRPr="00C957F3" w:rsidRDefault="00C15C4A" w:rsidP="00C15C4A">
      <w:pPr>
        <w:jc w:val="both"/>
        <w:rPr>
          <w:rFonts w:eastAsia="Calibri"/>
          <w:b/>
          <w:color w:val="FF3399"/>
        </w:rPr>
      </w:pPr>
      <w:proofErr w:type="spellStart"/>
      <w:r w:rsidRPr="00C957F3">
        <w:rPr>
          <w:rFonts w:eastAsia="Calibri"/>
          <w:b/>
          <w:color w:val="FF3399"/>
        </w:rPr>
        <w:t>Behaviours</w:t>
      </w:r>
      <w:proofErr w:type="spellEnd"/>
    </w:p>
    <w:p w14:paraId="0AA4BFC0" w14:textId="77777777" w:rsidR="00C15C4A" w:rsidRPr="00C957F3" w:rsidRDefault="00C15C4A" w:rsidP="00C15C4A">
      <w:pPr>
        <w:jc w:val="both"/>
        <w:rPr>
          <w:rFonts w:eastAsia="Calibri"/>
          <w:b/>
          <w:color w:val="FF3399"/>
        </w:rPr>
      </w:pPr>
      <w:r w:rsidRPr="00C957F3">
        <w:rPr>
          <w:rFonts w:eastAsia="Calibri"/>
          <w:b/>
          <w:color w:val="FF3399"/>
        </w:rPr>
        <w:t>Leadership</w:t>
      </w:r>
    </w:p>
    <w:p w14:paraId="6D5CE60A"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Able to work in close harmony with the principal and senior leadership team.</w:t>
      </w:r>
    </w:p>
    <w:p w14:paraId="1FF1FDCE"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Effective management style that encourages participation, innovation, and confidence</w:t>
      </w:r>
    </w:p>
    <w:p w14:paraId="21A2782B"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Ability to lead, coach and motivate staff within a performance management framework, including professional development and effective management of underperformance.</w:t>
      </w:r>
    </w:p>
    <w:p w14:paraId="70E8C32A"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Ability to develop the leadership skills of others.</w:t>
      </w:r>
    </w:p>
    <w:p w14:paraId="2C940F48"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Strong interpersonal, written, and oral communication skills</w:t>
      </w:r>
    </w:p>
    <w:p w14:paraId="471AFBB9"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Takes personal responsibility for their own actions.</w:t>
      </w:r>
    </w:p>
    <w:p w14:paraId="7137B561"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Resilience and motivation to lead the academy through day-today challenges while maintaining a clear strategic vision and direction.</w:t>
      </w:r>
    </w:p>
    <w:p w14:paraId="01364DE4"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Genuine passion and a belief in the potential of every student</w:t>
      </w:r>
    </w:p>
    <w:p w14:paraId="1B56DCDA"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 xml:space="preserve">Motivation to continually improve standards and achieve excellence. </w:t>
      </w:r>
    </w:p>
    <w:p w14:paraId="6E635370" w14:textId="77777777" w:rsidR="00C15C4A" w:rsidRPr="00C957F3" w:rsidRDefault="00C15C4A" w:rsidP="00C15C4A">
      <w:pPr>
        <w:widowControl/>
        <w:numPr>
          <w:ilvl w:val="0"/>
          <w:numId w:val="21"/>
        </w:numPr>
        <w:autoSpaceDE/>
        <w:autoSpaceDN/>
        <w:spacing w:after="200" w:line="276" w:lineRule="auto"/>
        <w:jc w:val="both"/>
        <w:rPr>
          <w:rFonts w:eastAsia="Calibri"/>
          <w:b/>
          <w:color w:val="FF0000"/>
        </w:rPr>
      </w:pPr>
      <w:r w:rsidRPr="00C957F3">
        <w:rPr>
          <w:rFonts w:eastAsia="Calibri"/>
        </w:rPr>
        <w:t>Commitment to the safeguarding and welfare of all pupils</w:t>
      </w:r>
    </w:p>
    <w:p w14:paraId="7384D686" w14:textId="77777777" w:rsidR="00C15C4A" w:rsidRPr="00C957F3" w:rsidRDefault="00C15C4A" w:rsidP="00C15C4A">
      <w:pPr>
        <w:jc w:val="both"/>
        <w:rPr>
          <w:rFonts w:eastAsia="Calibri"/>
          <w:b/>
        </w:rPr>
      </w:pPr>
    </w:p>
    <w:p w14:paraId="4A26CB64" w14:textId="77777777" w:rsidR="00C15C4A" w:rsidRPr="00C957F3" w:rsidRDefault="00C15C4A" w:rsidP="00C15C4A">
      <w:pPr>
        <w:jc w:val="both"/>
        <w:rPr>
          <w:rFonts w:eastAsia="Calibri"/>
          <w:b/>
          <w:color w:val="FF3399"/>
        </w:rPr>
      </w:pPr>
      <w:r w:rsidRPr="00C957F3">
        <w:rPr>
          <w:rFonts w:eastAsia="Calibri"/>
          <w:b/>
          <w:color w:val="FF3399"/>
        </w:rPr>
        <w:t>Vision &amp; Strategy</w:t>
      </w:r>
    </w:p>
    <w:p w14:paraId="4D5586C8" w14:textId="77777777" w:rsidR="00C15C4A" w:rsidRPr="00C957F3" w:rsidRDefault="00C15C4A" w:rsidP="00C15C4A">
      <w:pPr>
        <w:widowControl/>
        <w:numPr>
          <w:ilvl w:val="0"/>
          <w:numId w:val="22"/>
        </w:numPr>
        <w:autoSpaceDE/>
        <w:autoSpaceDN/>
        <w:spacing w:after="200" w:line="276" w:lineRule="auto"/>
        <w:jc w:val="both"/>
        <w:rPr>
          <w:rFonts w:eastAsia="Calibri"/>
        </w:rPr>
      </w:pPr>
      <w:r w:rsidRPr="7CFA311D">
        <w:rPr>
          <w:rFonts w:eastAsia="Calibri"/>
        </w:rPr>
        <w:t>Vision aligned with our high aspirations and high expectations of self and others.</w:t>
      </w:r>
    </w:p>
    <w:p w14:paraId="65207D1F" w14:textId="77777777" w:rsidR="00C15C4A" w:rsidRPr="00C957F3" w:rsidRDefault="00C15C4A" w:rsidP="00C15C4A">
      <w:pPr>
        <w:widowControl/>
        <w:numPr>
          <w:ilvl w:val="0"/>
          <w:numId w:val="22"/>
        </w:numPr>
        <w:autoSpaceDE/>
        <w:autoSpaceDN/>
        <w:spacing w:after="200" w:line="276" w:lineRule="auto"/>
        <w:jc w:val="both"/>
        <w:rPr>
          <w:rFonts w:eastAsia="Calibri"/>
        </w:rPr>
      </w:pPr>
      <w:r w:rsidRPr="00C957F3">
        <w:rPr>
          <w:rFonts w:eastAsia="Calibri"/>
        </w:rPr>
        <w:t xml:space="preserve">Understands how to set high aspirations and effective strategies for the small school within the overall academy. Including delivery and </w:t>
      </w:r>
      <w:proofErr w:type="spellStart"/>
      <w:r w:rsidRPr="00C957F3">
        <w:rPr>
          <w:rFonts w:eastAsia="Calibri"/>
        </w:rPr>
        <w:t>prioritisation</w:t>
      </w:r>
      <w:proofErr w:type="spellEnd"/>
      <w:r w:rsidRPr="00C957F3">
        <w:rPr>
          <w:rFonts w:eastAsia="Calibri"/>
        </w:rPr>
        <w:t xml:space="preserve"> of small school leadership management that faces all aspects of curriculum, learning, administration, fiancé, and communication.</w:t>
      </w:r>
    </w:p>
    <w:p w14:paraId="2A6CFFA1" w14:textId="77777777" w:rsidR="00C15C4A" w:rsidRPr="00C957F3" w:rsidRDefault="00C15C4A" w:rsidP="00C15C4A">
      <w:pPr>
        <w:widowControl/>
        <w:numPr>
          <w:ilvl w:val="0"/>
          <w:numId w:val="22"/>
        </w:numPr>
        <w:autoSpaceDE/>
        <w:autoSpaceDN/>
        <w:spacing w:after="200" w:line="276" w:lineRule="auto"/>
        <w:jc w:val="both"/>
        <w:rPr>
          <w:rFonts w:eastAsia="Calibri"/>
        </w:rPr>
      </w:pPr>
      <w:r w:rsidRPr="00C957F3">
        <w:rPr>
          <w:rFonts w:eastAsia="Calibri"/>
        </w:rPr>
        <w:t xml:space="preserve">Clear understand of the strategies to establish consistently high standards of </w:t>
      </w:r>
      <w:proofErr w:type="spellStart"/>
      <w:r w:rsidRPr="00C957F3">
        <w:rPr>
          <w:rFonts w:eastAsia="Calibri"/>
        </w:rPr>
        <w:t>behaviour</w:t>
      </w:r>
      <w:proofErr w:type="spellEnd"/>
      <w:r w:rsidRPr="00C957F3">
        <w:rPr>
          <w:rFonts w:eastAsia="Calibri"/>
        </w:rPr>
        <w:t xml:space="preserve"> in an inner-city school and commitment to relentlessly instilling these strategies. Strong </w:t>
      </w:r>
      <w:proofErr w:type="spellStart"/>
      <w:r w:rsidRPr="00C957F3">
        <w:rPr>
          <w:rFonts w:eastAsia="Calibri"/>
        </w:rPr>
        <w:t>organisational</w:t>
      </w:r>
      <w:proofErr w:type="spellEnd"/>
      <w:r w:rsidRPr="00C957F3">
        <w:rPr>
          <w:rFonts w:eastAsia="Calibri"/>
        </w:rPr>
        <w:t xml:space="preserve"> skills and ability to delegate.</w:t>
      </w:r>
    </w:p>
    <w:p w14:paraId="32979683" w14:textId="77777777" w:rsidR="00C15C4A" w:rsidRDefault="00C15C4A" w:rsidP="00C15C4A">
      <w:pPr>
        <w:widowControl/>
        <w:numPr>
          <w:ilvl w:val="0"/>
          <w:numId w:val="22"/>
        </w:numPr>
        <w:autoSpaceDE/>
        <w:autoSpaceDN/>
        <w:spacing w:after="200" w:line="276" w:lineRule="auto"/>
        <w:jc w:val="both"/>
        <w:rPr>
          <w:rFonts w:eastAsia="Calibri"/>
        </w:rPr>
      </w:pPr>
      <w:r w:rsidRPr="00C957F3">
        <w:rPr>
          <w:rFonts w:eastAsia="Calibri"/>
        </w:rPr>
        <w:t>Use of data to inform and diagnose weaknesses that need addressing.</w:t>
      </w:r>
    </w:p>
    <w:p w14:paraId="4A901EA6" w14:textId="77777777" w:rsidR="007A5205" w:rsidRPr="00C957F3" w:rsidRDefault="007A5205" w:rsidP="007A5205">
      <w:pPr>
        <w:widowControl/>
        <w:autoSpaceDE/>
        <w:autoSpaceDN/>
        <w:spacing w:after="200" w:line="276" w:lineRule="auto"/>
        <w:ind w:left="720"/>
        <w:jc w:val="both"/>
        <w:rPr>
          <w:rFonts w:eastAsia="Calibri"/>
        </w:rPr>
      </w:pPr>
    </w:p>
    <w:p w14:paraId="7C75DCF4" w14:textId="77777777" w:rsidR="00C15C4A" w:rsidRPr="00C957F3" w:rsidRDefault="00C15C4A" w:rsidP="00C15C4A">
      <w:pPr>
        <w:jc w:val="both"/>
        <w:rPr>
          <w:rFonts w:eastAsia="Calibri"/>
        </w:rPr>
      </w:pPr>
    </w:p>
    <w:p w14:paraId="50AA73C7" w14:textId="77777777" w:rsidR="00C15C4A" w:rsidRPr="00C957F3" w:rsidRDefault="00C15C4A" w:rsidP="00C15C4A">
      <w:pPr>
        <w:jc w:val="both"/>
        <w:rPr>
          <w:rFonts w:eastAsia="Calibri"/>
          <w:b/>
          <w:color w:val="FF3399"/>
        </w:rPr>
      </w:pPr>
      <w:r w:rsidRPr="00C957F3">
        <w:rPr>
          <w:rFonts w:eastAsia="Calibri"/>
          <w:b/>
          <w:color w:val="FF3399"/>
        </w:rPr>
        <w:lastRenderedPageBreak/>
        <w:t>Leading the Learning</w:t>
      </w:r>
    </w:p>
    <w:p w14:paraId="47C1BD70" w14:textId="60FBEF42" w:rsidR="00C15C4A" w:rsidRPr="007A5205" w:rsidRDefault="00C15C4A" w:rsidP="00C15C4A">
      <w:pPr>
        <w:widowControl/>
        <w:numPr>
          <w:ilvl w:val="0"/>
          <w:numId w:val="23"/>
        </w:numPr>
        <w:autoSpaceDE/>
        <w:autoSpaceDN/>
        <w:spacing w:after="200" w:line="276" w:lineRule="auto"/>
        <w:jc w:val="both"/>
        <w:rPr>
          <w:rFonts w:eastAsia="Calibri"/>
        </w:rPr>
      </w:pPr>
      <w:r w:rsidRPr="00C957F3">
        <w:rPr>
          <w:rFonts w:eastAsia="Calibri"/>
        </w:rPr>
        <w:t>Understands what outstanding teaching practice looks like, how to diagnose and implement effective strategies to raise learning standards.</w:t>
      </w:r>
    </w:p>
    <w:p w14:paraId="6E8D5710" w14:textId="77777777" w:rsidR="00C15C4A" w:rsidRPr="00C957F3" w:rsidRDefault="00C15C4A" w:rsidP="00C15C4A">
      <w:pPr>
        <w:jc w:val="both"/>
        <w:rPr>
          <w:rFonts w:eastAsia="Calibri"/>
          <w:b/>
          <w:color w:val="FF3399"/>
        </w:rPr>
      </w:pPr>
      <w:r w:rsidRPr="00C957F3">
        <w:rPr>
          <w:rFonts w:eastAsia="Calibri"/>
          <w:b/>
          <w:color w:val="FF3399"/>
        </w:rPr>
        <w:t>Leading External Relationships</w:t>
      </w:r>
    </w:p>
    <w:p w14:paraId="6F86FCED" w14:textId="7DBD6295" w:rsidR="00FB0AE6" w:rsidRPr="007A5205" w:rsidRDefault="00C15C4A" w:rsidP="007A5205">
      <w:pPr>
        <w:widowControl/>
        <w:numPr>
          <w:ilvl w:val="0"/>
          <w:numId w:val="23"/>
        </w:numPr>
        <w:autoSpaceDE/>
        <w:autoSpaceDN/>
        <w:spacing w:after="200" w:line="276" w:lineRule="auto"/>
        <w:jc w:val="both"/>
        <w:rPr>
          <w:rFonts w:eastAsia="Calibri"/>
        </w:rPr>
      </w:pPr>
      <w:r w:rsidRPr="00C957F3">
        <w:rPr>
          <w:rFonts w:eastAsia="Calibri"/>
        </w:rPr>
        <w:t>Can skillfully manage and maintain effective working relationships with parents and other stakeholders</w:t>
      </w:r>
      <w:r w:rsidR="007A5205">
        <w:rPr>
          <w:rFonts w:eastAsia="Calibri"/>
        </w:rPr>
        <w:t>.</w:t>
      </w:r>
    </w:p>
    <w:p w14:paraId="28A1F0E8" w14:textId="77777777" w:rsidR="00FB0AE6" w:rsidRDefault="00FB0AE6" w:rsidP="00FB0AE6">
      <w:pPr>
        <w:spacing w:line="254" w:lineRule="auto"/>
        <w:ind w:left="166" w:right="125" w:firstLine="2"/>
        <w:jc w:val="center"/>
        <w:rPr>
          <w:i/>
          <w:sz w:val="24"/>
        </w:rPr>
      </w:pPr>
      <w:r>
        <w:rPr>
          <w:i/>
          <w:color w:val="231F20"/>
          <w:sz w:val="24"/>
        </w:rPr>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1">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77777777" w:rsidR="00FB0AE6" w:rsidRDefault="00FB0AE6" w:rsidP="00FB0AE6">
      <w:pPr>
        <w:spacing w:line="254" w:lineRule="auto"/>
        <w:ind w:left="140" w:right="171"/>
        <w:rPr>
          <w:i/>
          <w:color w:val="231F20"/>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proofErr w:type="gramStart"/>
      <w:r>
        <w:rPr>
          <w:i/>
          <w:color w:val="231F20"/>
        </w:rPr>
        <w:t>reprimands</w:t>
      </w:r>
      <w:proofErr w:type="gramEnd"/>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14:paraId="49867026" w14:textId="77777777" w:rsidR="00C15C4A" w:rsidRDefault="00C15C4A" w:rsidP="00FB0AE6">
      <w:pPr>
        <w:spacing w:line="254" w:lineRule="auto"/>
        <w:ind w:left="140" w:right="171"/>
        <w:rPr>
          <w:i/>
          <w:color w:val="231F20"/>
        </w:rPr>
      </w:pPr>
    </w:p>
    <w:p w14:paraId="3E5188A3" w14:textId="77777777" w:rsidR="00C15C4A" w:rsidRDefault="00C15C4A" w:rsidP="00FB0AE6">
      <w:pPr>
        <w:spacing w:line="254" w:lineRule="auto"/>
        <w:ind w:left="140" w:right="171"/>
        <w:rPr>
          <w:i/>
          <w:color w:val="231F20"/>
        </w:rPr>
      </w:pPr>
    </w:p>
    <w:p w14:paraId="17E2DA03" w14:textId="77777777" w:rsidR="00C15C4A" w:rsidRDefault="00C15C4A" w:rsidP="00FB0AE6">
      <w:pPr>
        <w:spacing w:line="254" w:lineRule="auto"/>
        <w:ind w:left="140" w:right="171"/>
        <w:rPr>
          <w:i/>
          <w:color w:val="231F20"/>
        </w:rPr>
      </w:pPr>
    </w:p>
    <w:p w14:paraId="43E1ACC1" w14:textId="77777777" w:rsidR="00C15C4A" w:rsidRDefault="00C15C4A" w:rsidP="00FB0AE6">
      <w:pPr>
        <w:spacing w:line="254" w:lineRule="auto"/>
        <w:ind w:left="140" w:right="171"/>
        <w:rPr>
          <w:i/>
          <w:color w:val="231F20"/>
        </w:rPr>
      </w:pPr>
    </w:p>
    <w:p w14:paraId="2205C287" w14:textId="77777777" w:rsidR="00C15C4A" w:rsidRDefault="00C15C4A" w:rsidP="00FB0AE6">
      <w:pPr>
        <w:spacing w:line="254" w:lineRule="auto"/>
        <w:ind w:left="140" w:right="171"/>
        <w:rPr>
          <w:i/>
        </w:rPr>
      </w:pPr>
    </w:p>
    <w:p w14:paraId="2A17B254" w14:textId="69762BD0" w:rsidR="00FB0AE6" w:rsidRPr="00FB0AE6" w:rsidRDefault="00FB0AE6" w:rsidP="00FB0AE6">
      <w:pPr>
        <w:pStyle w:val="BodyText"/>
        <w:ind w:left="5883"/>
        <w:rPr>
          <w:sz w:val="20"/>
        </w:rPr>
        <w:sectPr w:rsidR="00FB0AE6" w:rsidRPr="00FB0AE6" w:rsidSect="0018382C">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5413398"/>
    <w:multiLevelType w:val="hybridMultilevel"/>
    <w:tmpl w:val="0FE62FCA"/>
    <w:lvl w:ilvl="0" w:tplc="CBC24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B452A3"/>
    <w:multiLevelType w:val="hybridMultilevel"/>
    <w:tmpl w:val="1FC65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5" w15:restartNumberingAfterBreak="0">
    <w:nsid w:val="1DC82761"/>
    <w:multiLevelType w:val="hybridMultilevel"/>
    <w:tmpl w:val="E898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65C67"/>
    <w:multiLevelType w:val="hybridMultilevel"/>
    <w:tmpl w:val="703E7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E5A78"/>
    <w:multiLevelType w:val="hybridMultilevel"/>
    <w:tmpl w:val="04B84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3112FF"/>
    <w:multiLevelType w:val="hybridMultilevel"/>
    <w:tmpl w:val="CB840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A74FE"/>
    <w:multiLevelType w:val="hybridMultilevel"/>
    <w:tmpl w:val="0396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0282B0B"/>
    <w:multiLevelType w:val="hybridMultilevel"/>
    <w:tmpl w:val="F4680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1447EC0"/>
    <w:multiLevelType w:val="hybridMultilevel"/>
    <w:tmpl w:val="C21A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91A45"/>
    <w:multiLevelType w:val="hybridMultilevel"/>
    <w:tmpl w:val="DBD0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1C624E"/>
    <w:multiLevelType w:val="hybridMultilevel"/>
    <w:tmpl w:val="68085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D47508"/>
    <w:multiLevelType w:val="hybridMultilevel"/>
    <w:tmpl w:val="04FC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9"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395ECD"/>
    <w:multiLevelType w:val="hybridMultilevel"/>
    <w:tmpl w:val="441E9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C1758"/>
    <w:multiLevelType w:val="hybridMultilevel"/>
    <w:tmpl w:val="8840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5363367">
    <w:abstractNumId w:val="4"/>
  </w:num>
  <w:num w:numId="2" w16cid:durableId="251597201">
    <w:abstractNumId w:val="18"/>
  </w:num>
  <w:num w:numId="3" w16cid:durableId="156501836">
    <w:abstractNumId w:val="12"/>
  </w:num>
  <w:num w:numId="4" w16cid:durableId="1464612550">
    <w:abstractNumId w:val="13"/>
  </w:num>
  <w:num w:numId="5" w16cid:durableId="903838899">
    <w:abstractNumId w:val="22"/>
  </w:num>
  <w:num w:numId="6" w16cid:durableId="144052047">
    <w:abstractNumId w:val="19"/>
  </w:num>
  <w:num w:numId="7" w16cid:durableId="905534361">
    <w:abstractNumId w:val="10"/>
  </w:num>
  <w:num w:numId="8" w16cid:durableId="658967759">
    <w:abstractNumId w:val="0"/>
  </w:num>
  <w:num w:numId="9" w16cid:durableId="540439471">
    <w:abstractNumId w:val="1"/>
  </w:num>
  <w:num w:numId="10" w16cid:durableId="884413417">
    <w:abstractNumId w:val="9"/>
  </w:num>
  <w:num w:numId="11" w16cid:durableId="225991214">
    <w:abstractNumId w:val="20"/>
  </w:num>
  <w:num w:numId="12" w16cid:durableId="1744184136">
    <w:abstractNumId w:val="5"/>
  </w:num>
  <w:num w:numId="13" w16cid:durableId="910509450">
    <w:abstractNumId w:val="11"/>
  </w:num>
  <w:num w:numId="14" w16cid:durableId="165829403">
    <w:abstractNumId w:val="14"/>
  </w:num>
  <w:num w:numId="15" w16cid:durableId="690567943">
    <w:abstractNumId w:val="7"/>
  </w:num>
  <w:num w:numId="16" w16cid:durableId="737481130">
    <w:abstractNumId w:val="21"/>
  </w:num>
  <w:num w:numId="17" w16cid:durableId="1459491234">
    <w:abstractNumId w:val="15"/>
  </w:num>
  <w:num w:numId="18" w16cid:durableId="407122206">
    <w:abstractNumId w:val="8"/>
  </w:num>
  <w:num w:numId="19" w16cid:durableId="384990983">
    <w:abstractNumId w:val="3"/>
  </w:num>
  <w:num w:numId="20" w16cid:durableId="2135979780">
    <w:abstractNumId w:val="17"/>
  </w:num>
  <w:num w:numId="21" w16cid:durableId="476344781">
    <w:abstractNumId w:val="2"/>
  </w:num>
  <w:num w:numId="22" w16cid:durableId="139541828">
    <w:abstractNumId w:val="6"/>
  </w:num>
  <w:num w:numId="23" w16cid:durableId="4541006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18382C"/>
    <w:rsid w:val="00335925"/>
    <w:rsid w:val="0035514A"/>
    <w:rsid w:val="0037631D"/>
    <w:rsid w:val="00376F7F"/>
    <w:rsid w:val="00577EE5"/>
    <w:rsid w:val="005F1838"/>
    <w:rsid w:val="00686F14"/>
    <w:rsid w:val="00741D8E"/>
    <w:rsid w:val="007A5205"/>
    <w:rsid w:val="00891A35"/>
    <w:rsid w:val="008A5283"/>
    <w:rsid w:val="009366A9"/>
    <w:rsid w:val="00941548"/>
    <w:rsid w:val="00AE6534"/>
    <w:rsid w:val="00C15C4A"/>
    <w:rsid w:val="00CB6294"/>
    <w:rsid w:val="00FB0AE6"/>
    <w:rsid w:val="00FC3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uiPriority w:val="34"/>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recruitment@arkjohnkeatsacademy.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2761</Words>
  <Characters>15744</Characters>
  <Application>Microsoft Office Word</Application>
  <DocSecurity>0</DocSecurity>
  <Lines>131</Lines>
  <Paragraphs>36</Paragraphs>
  <ScaleCrop>false</ScaleCrop>
  <Company>ARK</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Esma Irfan</cp:lastModifiedBy>
  <cp:revision>15</cp:revision>
  <dcterms:created xsi:type="dcterms:W3CDTF">2024-02-07T12:15:00Z</dcterms:created>
  <dcterms:modified xsi:type="dcterms:W3CDTF">2024-03-26T09:47:00Z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