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EEED" w14:textId="77777777" w:rsidR="003E5C8F" w:rsidRPr="003E5C8F" w:rsidRDefault="003E5C8F" w:rsidP="00D323B8">
      <w:pPr>
        <w:autoSpaceDE w:val="0"/>
        <w:autoSpaceDN w:val="0"/>
        <w:adjustRightInd w:val="0"/>
        <w:jc w:val="both"/>
        <w:rPr>
          <w:rFonts w:ascii="Georgia" w:eastAsia="Georgia" w:hAnsi="Georgia" w:cs="Georgia"/>
          <w:b/>
          <w:bCs/>
          <w:color w:val="C41188"/>
        </w:rPr>
      </w:pPr>
      <w:r w:rsidRPr="003E5C8F">
        <w:rPr>
          <w:rFonts w:ascii="Georgia" w:eastAsia="Georgia" w:hAnsi="Georgia" w:cs="Georgia"/>
          <w:b/>
          <w:bCs/>
          <w:color w:val="C41188"/>
        </w:rPr>
        <w:t xml:space="preserve">Ark John Keats Academy </w:t>
      </w:r>
    </w:p>
    <w:p w14:paraId="50000172" w14:textId="364B421E" w:rsidR="00532E7C" w:rsidRPr="003E5C8F" w:rsidRDefault="00BB4A55" w:rsidP="00D323B8">
      <w:pPr>
        <w:autoSpaceDE w:val="0"/>
        <w:autoSpaceDN w:val="0"/>
        <w:adjustRightInd w:val="0"/>
        <w:jc w:val="both"/>
        <w:rPr>
          <w:rFonts w:ascii="Georgia" w:eastAsia="Georgia" w:hAnsi="Georgia" w:cs="Georgia"/>
          <w:b/>
          <w:bCs/>
          <w:color w:val="C41188"/>
        </w:rPr>
      </w:pPr>
      <w:r>
        <w:rPr>
          <w:rFonts w:ascii="Georgia" w:eastAsia="Georgia" w:hAnsi="Georgia" w:cs="Georgia"/>
          <w:b/>
          <w:bCs/>
          <w:color w:val="C41188"/>
        </w:rPr>
        <w:t>Seconda</w:t>
      </w:r>
      <w:r w:rsidR="00130235">
        <w:rPr>
          <w:rFonts w:ascii="Georgia" w:eastAsia="Georgia" w:hAnsi="Georgia" w:cs="Georgia"/>
          <w:b/>
          <w:bCs/>
          <w:color w:val="C41188"/>
        </w:rPr>
        <w:t>ry Student Support Manager</w:t>
      </w:r>
    </w:p>
    <w:p w14:paraId="2B4461C2" w14:textId="77777777" w:rsidR="00532E7C" w:rsidRPr="003E5C8F" w:rsidRDefault="00532E7C" w:rsidP="00340780">
      <w:pPr>
        <w:rPr>
          <w:rFonts w:ascii="Georgia" w:hAnsi="Georgia"/>
          <w:b/>
          <w:bCs/>
        </w:rPr>
      </w:pPr>
    </w:p>
    <w:p w14:paraId="6144D6B3" w14:textId="0B2915B1" w:rsidR="00836409" w:rsidRDefault="00836409" w:rsidP="005001F7">
      <w:pPr>
        <w:rPr>
          <w:rStyle w:val="tabchar"/>
          <w:rFonts w:ascii="Georgia" w:hAnsi="Georgia"/>
        </w:rPr>
      </w:pPr>
      <w:r w:rsidRPr="003E5C8F">
        <w:rPr>
          <w:rFonts w:ascii="Georgia" w:eastAsia="Georgia" w:hAnsi="Georgia" w:cs="Georgia"/>
          <w:b/>
          <w:bCs/>
        </w:rPr>
        <w:t xml:space="preserve">Location: </w:t>
      </w:r>
      <w:r w:rsidRPr="003E5C8F">
        <w:rPr>
          <w:rStyle w:val="tabchar"/>
          <w:rFonts w:ascii="Georgia" w:hAnsi="Georgia"/>
        </w:rPr>
        <w:t xml:space="preserve">Enfield – easily accessible from central, </w:t>
      </w:r>
      <w:r w:rsidR="00FC6F13" w:rsidRPr="003E5C8F">
        <w:rPr>
          <w:rStyle w:val="tabchar"/>
          <w:rFonts w:ascii="Georgia" w:hAnsi="Georgia"/>
        </w:rPr>
        <w:t>north,</w:t>
      </w:r>
      <w:r w:rsidRPr="003E5C8F">
        <w:rPr>
          <w:rStyle w:val="tabchar"/>
          <w:rFonts w:ascii="Georgia" w:hAnsi="Georgia"/>
        </w:rPr>
        <w:t xml:space="preserve"> and east London, as well as surrounding areas.</w:t>
      </w:r>
    </w:p>
    <w:p w14:paraId="66507F9E" w14:textId="77777777" w:rsidR="00B820C1" w:rsidRDefault="00532E7C" w:rsidP="00B820C1">
      <w:pPr>
        <w:pStyle w:val="BodyText"/>
        <w:spacing w:line="250" w:lineRule="exact"/>
        <w:ind w:left="28" w:firstLine="0"/>
      </w:pPr>
      <w:r w:rsidRPr="003E5C8F">
        <w:rPr>
          <w:b/>
          <w:bCs/>
        </w:rPr>
        <w:t xml:space="preserve">Salary: </w:t>
      </w:r>
      <w:r w:rsidR="00521854" w:rsidRPr="003E5C8F">
        <w:rPr>
          <w:b/>
          <w:bCs/>
        </w:rPr>
        <w:t xml:space="preserve"> </w:t>
      </w:r>
      <w:r w:rsidR="00B820C1">
        <w:rPr>
          <w:spacing w:val="-2"/>
        </w:rPr>
        <w:t>A</w:t>
      </w:r>
      <w:r w:rsidR="00B820C1">
        <w:t>rk</w:t>
      </w:r>
      <w:r w:rsidR="00B820C1">
        <w:rPr>
          <w:spacing w:val="-1"/>
        </w:rPr>
        <w:t xml:space="preserve"> Ban</w:t>
      </w:r>
      <w:r w:rsidR="00B820C1">
        <w:t>d 6, P</w:t>
      </w:r>
      <w:r w:rsidR="00B820C1">
        <w:rPr>
          <w:spacing w:val="-2"/>
        </w:rPr>
        <w:t>a</w:t>
      </w:r>
      <w:r w:rsidR="00B820C1">
        <w:t>y</w:t>
      </w:r>
      <w:r w:rsidR="00B820C1">
        <w:rPr>
          <w:spacing w:val="-2"/>
        </w:rPr>
        <w:t xml:space="preserve"> </w:t>
      </w:r>
      <w:r w:rsidR="00B820C1">
        <w:t>Poi</w:t>
      </w:r>
      <w:r w:rsidR="00B820C1">
        <w:rPr>
          <w:spacing w:val="-1"/>
        </w:rPr>
        <w:t>n</w:t>
      </w:r>
      <w:r w:rsidR="00B820C1">
        <w:t>t 8</w:t>
      </w:r>
      <w:r w:rsidR="00B820C1">
        <w:rPr>
          <w:spacing w:val="1"/>
        </w:rPr>
        <w:t xml:space="preserve"> </w:t>
      </w:r>
      <w:r w:rsidR="00B820C1">
        <w:t>–</w:t>
      </w:r>
      <w:r w:rsidR="00B820C1">
        <w:rPr>
          <w:spacing w:val="-4"/>
        </w:rPr>
        <w:t xml:space="preserve"> </w:t>
      </w:r>
      <w:r w:rsidR="00B820C1">
        <w:rPr>
          <w:smallCaps/>
          <w:spacing w:val="1"/>
        </w:rPr>
        <w:t>1</w:t>
      </w:r>
      <w:r w:rsidR="00B820C1">
        <w:t>9</w:t>
      </w:r>
      <w:r w:rsidR="00B820C1">
        <w:rPr>
          <w:spacing w:val="-1"/>
        </w:rPr>
        <w:t xml:space="preserve"> </w:t>
      </w:r>
      <w:r w:rsidR="00B820C1">
        <w:rPr>
          <w:spacing w:val="1"/>
        </w:rPr>
        <w:t>(</w:t>
      </w:r>
      <w:r w:rsidR="00B820C1">
        <w:rPr>
          <w:spacing w:val="-1"/>
        </w:rPr>
        <w:t>£</w:t>
      </w:r>
      <w:r w:rsidR="00B820C1">
        <w:rPr>
          <w:smallCaps/>
          <w:spacing w:val="-2"/>
        </w:rPr>
        <w:t>25,740</w:t>
      </w:r>
      <w:r w:rsidR="00B820C1">
        <w:t xml:space="preserve"> -</w:t>
      </w:r>
      <w:r w:rsidR="00B820C1">
        <w:rPr>
          <w:spacing w:val="-4"/>
        </w:rPr>
        <w:t xml:space="preserve"> </w:t>
      </w:r>
      <w:r w:rsidR="00B820C1">
        <w:rPr>
          <w:smallCaps/>
          <w:spacing w:val="-1"/>
        </w:rPr>
        <w:t>£30,903</w:t>
      </w:r>
      <w:r w:rsidR="00B820C1">
        <w:t>)</w:t>
      </w:r>
      <w:r w:rsidR="00B820C1">
        <w:rPr>
          <w:spacing w:val="-2"/>
        </w:rPr>
        <w:t xml:space="preserve"> </w:t>
      </w:r>
      <w:r w:rsidR="00B820C1">
        <w:rPr>
          <w:spacing w:val="-1"/>
        </w:rPr>
        <w:t>de</w:t>
      </w:r>
      <w:r w:rsidR="00B820C1">
        <w:rPr>
          <w:spacing w:val="-2"/>
        </w:rPr>
        <w:t>p</w:t>
      </w:r>
      <w:r w:rsidR="00B820C1">
        <w:rPr>
          <w:spacing w:val="1"/>
        </w:rPr>
        <w:t>e</w:t>
      </w:r>
      <w:r w:rsidR="00B820C1">
        <w:rPr>
          <w:spacing w:val="-1"/>
        </w:rPr>
        <w:t>ndin</w:t>
      </w:r>
      <w:r w:rsidR="00B820C1">
        <w:t>g on</w:t>
      </w:r>
      <w:r w:rsidR="00B820C1">
        <w:rPr>
          <w:spacing w:val="-4"/>
        </w:rPr>
        <w:t xml:space="preserve"> </w:t>
      </w:r>
      <w:r w:rsidR="00B820C1">
        <w:rPr>
          <w:spacing w:val="-2"/>
        </w:rPr>
        <w:t>ex</w:t>
      </w:r>
      <w:r w:rsidR="00B820C1">
        <w:t>p</w:t>
      </w:r>
      <w:r w:rsidR="00B820C1">
        <w:rPr>
          <w:spacing w:val="1"/>
        </w:rPr>
        <w:t>e</w:t>
      </w:r>
      <w:r w:rsidR="00B820C1">
        <w:rPr>
          <w:spacing w:val="-2"/>
        </w:rPr>
        <w:t>r</w:t>
      </w:r>
      <w:r w:rsidR="00B820C1">
        <w:t>i</w:t>
      </w:r>
      <w:r w:rsidR="00B820C1">
        <w:rPr>
          <w:spacing w:val="1"/>
        </w:rPr>
        <w:t>e</w:t>
      </w:r>
      <w:r w:rsidR="00B820C1">
        <w:rPr>
          <w:spacing w:val="-4"/>
        </w:rPr>
        <w:t>n</w:t>
      </w:r>
      <w:r w:rsidR="00B820C1">
        <w:rPr>
          <w:spacing w:val="-1"/>
        </w:rPr>
        <w:t>ce</w:t>
      </w:r>
    </w:p>
    <w:p w14:paraId="52BCADD1" w14:textId="09AADDAB" w:rsidR="005001F7" w:rsidRPr="003E5C8F" w:rsidRDefault="00C4423D" w:rsidP="005001F7">
      <w:pPr>
        <w:rPr>
          <w:rFonts w:ascii="Georgia" w:hAnsi="Georgia" w:cs="Calibri"/>
        </w:rPr>
      </w:pPr>
      <w:r w:rsidRPr="003E5C8F">
        <w:rPr>
          <w:rFonts w:ascii="Georgia" w:eastAsia="Georgia" w:hAnsi="Georgia" w:cs="Georgia"/>
          <w:b/>
          <w:bCs/>
        </w:rPr>
        <w:t>Working pattern</w:t>
      </w:r>
      <w:r w:rsidR="6117AE4B" w:rsidRPr="003E5C8F">
        <w:rPr>
          <w:rFonts w:ascii="Georgia" w:eastAsia="Georgia" w:hAnsi="Georgia" w:cs="Georgia"/>
          <w:b/>
          <w:bCs/>
        </w:rPr>
        <w:t>:</w:t>
      </w:r>
      <w:r w:rsidR="6117AE4B" w:rsidRPr="003E5C8F">
        <w:rPr>
          <w:rFonts w:ascii="Georgia" w:hAnsi="Georgia"/>
          <w:b/>
          <w:bCs/>
        </w:rPr>
        <w:t xml:space="preserve"> </w:t>
      </w:r>
      <w:r w:rsidR="006B46E4" w:rsidRPr="003E5C8F">
        <w:rPr>
          <w:rFonts w:ascii="Georgia" w:hAnsi="Georgia"/>
        </w:rPr>
        <w:t xml:space="preserve">Full-time </w:t>
      </w:r>
      <w:r w:rsidR="00A46FC0">
        <w:rPr>
          <w:rFonts w:ascii="Georgia" w:hAnsi="Georgia"/>
        </w:rPr>
        <w:t xml:space="preserve">Term Time Only </w:t>
      </w:r>
      <w:r w:rsidR="0027177C">
        <w:rPr>
          <w:rFonts w:ascii="Georgia" w:hAnsi="Georgia"/>
        </w:rPr>
        <w:t>(39</w:t>
      </w:r>
      <w:r w:rsidR="00A46FC0">
        <w:rPr>
          <w:rFonts w:ascii="Georgia" w:hAnsi="Georgia"/>
        </w:rPr>
        <w:t xml:space="preserve"> weeks per </w:t>
      </w:r>
      <w:r w:rsidR="0027177C">
        <w:rPr>
          <w:rFonts w:ascii="Georgia" w:hAnsi="Georgia"/>
        </w:rPr>
        <w:t>year)</w:t>
      </w:r>
      <w:r w:rsidR="00A46FC0">
        <w:rPr>
          <w:rFonts w:ascii="Georgia" w:hAnsi="Georgia"/>
        </w:rPr>
        <w:t xml:space="preserve"> </w:t>
      </w:r>
    </w:p>
    <w:p w14:paraId="6ED98BDC" w14:textId="2F21905D" w:rsidR="00F25993" w:rsidRDefault="004B44BB" w:rsidP="00340780">
      <w:pPr>
        <w:rPr>
          <w:rFonts w:ascii="Georgia" w:hAnsi="Georgia"/>
        </w:rPr>
      </w:pPr>
      <w:r w:rsidRPr="003E5C8F">
        <w:rPr>
          <w:rFonts w:ascii="Georgia" w:eastAsia="Georgia" w:hAnsi="Georgia" w:cs="Georgia"/>
          <w:b/>
          <w:bCs/>
        </w:rPr>
        <w:t>Contract:</w:t>
      </w:r>
      <w:r w:rsidRPr="003E5C8F">
        <w:rPr>
          <w:rFonts w:ascii="Georgia" w:hAnsi="Georgia"/>
        </w:rPr>
        <w:t xml:space="preserve"> </w:t>
      </w:r>
      <w:r w:rsidR="008C5312">
        <w:rPr>
          <w:rFonts w:ascii="Georgia" w:hAnsi="Georgia"/>
        </w:rPr>
        <w:t xml:space="preserve">Perm </w:t>
      </w:r>
    </w:p>
    <w:p w14:paraId="023166F8" w14:textId="5DD7E5E1" w:rsidR="00E9708C" w:rsidRPr="003E5C8F" w:rsidRDefault="00E9708C" w:rsidP="00340780">
      <w:pPr>
        <w:rPr>
          <w:rFonts w:ascii="Georgia" w:hAnsi="Georgia"/>
        </w:rPr>
      </w:pPr>
      <w:r w:rsidRPr="00E9708C">
        <w:rPr>
          <w:rFonts w:ascii="Georgia" w:hAnsi="Georgia"/>
          <w:b/>
          <w:bCs/>
        </w:rPr>
        <w:t>Start date:</w:t>
      </w:r>
      <w:r>
        <w:rPr>
          <w:rFonts w:ascii="Georgia" w:hAnsi="Georgia"/>
        </w:rPr>
        <w:t xml:space="preserve"> </w:t>
      </w:r>
      <w:r w:rsidR="007333CF">
        <w:rPr>
          <w:rFonts w:ascii="Georgia" w:hAnsi="Georgia"/>
        </w:rPr>
        <w:t xml:space="preserve"> November or Later </w:t>
      </w:r>
    </w:p>
    <w:p w14:paraId="0BE65248" w14:textId="1137F5F1" w:rsidR="004B44BB" w:rsidRPr="003E5C8F" w:rsidRDefault="009701B4" w:rsidP="00340780">
      <w:pPr>
        <w:rPr>
          <w:rFonts w:ascii="Georgia" w:hAnsi="Georgia"/>
        </w:rPr>
      </w:pPr>
      <w:r w:rsidRPr="003E5C8F">
        <w:rPr>
          <w:rFonts w:ascii="Georgia" w:hAnsi="Georgia"/>
        </w:rPr>
        <w:tab/>
      </w:r>
      <w:r w:rsidRPr="003E5C8F">
        <w:rPr>
          <w:rFonts w:ascii="Georgia" w:hAnsi="Georgia"/>
        </w:rPr>
        <w:tab/>
      </w:r>
    </w:p>
    <w:p w14:paraId="24413A83" w14:textId="3B483A92" w:rsidR="00FD5D68" w:rsidRDefault="004B44BB" w:rsidP="00340780">
      <w:pPr>
        <w:rPr>
          <w:rFonts w:ascii="Georgia" w:hAnsi="Georgia"/>
        </w:rPr>
      </w:pPr>
      <w:r w:rsidRPr="003E5C8F">
        <w:rPr>
          <w:rFonts w:ascii="Georgia" w:eastAsia="Georgia" w:hAnsi="Georgia" w:cs="Georgia"/>
          <w:b/>
          <w:bCs/>
        </w:rPr>
        <w:t>Closing date:</w:t>
      </w:r>
      <w:r w:rsidR="0039621D">
        <w:rPr>
          <w:rFonts w:ascii="Georgia" w:hAnsi="Georgia"/>
        </w:rPr>
        <w:t xml:space="preserve"> 16</w:t>
      </w:r>
      <w:r w:rsidR="0039621D" w:rsidRPr="0039621D">
        <w:rPr>
          <w:rFonts w:ascii="Georgia" w:hAnsi="Georgia"/>
          <w:vertAlign w:val="superscript"/>
        </w:rPr>
        <w:t>th</w:t>
      </w:r>
      <w:r w:rsidR="0039621D">
        <w:rPr>
          <w:rFonts w:ascii="Georgia" w:hAnsi="Georgia"/>
        </w:rPr>
        <w:t xml:space="preserve"> October 2023 </w:t>
      </w:r>
      <w:r w:rsidR="002501DB">
        <w:rPr>
          <w:rFonts w:ascii="Georgia" w:hAnsi="Georgia"/>
        </w:rPr>
        <w:t xml:space="preserve">at </w:t>
      </w:r>
      <w:r w:rsidR="00BB4A55">
        <w:rPr>
          <w:rFonts w:ascii="Georgia" w:hAnsi="Georgia"/>
        </w:rPr>
        <w:t xml:space="preserve">09.00am </w:t>
      </w:r>
    </w:p>
    <w:p w14:paraId="42FD9F9A" w14:textId="691E5382" w:rsidR="00FD5D68" w:rsidRPr="00FD5D68" w:rsidRDefault="00FD5D68" w:rsidP="00340780">
      <w:pPr>
        <w:rPr>
          <w:rFonts w:ascii="Georgia" w:hAnsi="Georgia"/>
          <w:i/>
          <w:iCs/>
        </w:rPr>
      </w:pPr>
      <w:r w:rsidRPr="00FD5D68">
        <w:rPr>
          <w:rFonts w:ascii="Georgia" w:hAnsi="Georgia"/>
          <w:i/>
          <w:iCs/>
        </w:rPr>
        <w:t xml:space="preserve">We will be reviewing applications on an on-going basis and this advert may close earlier than advertised depending on the level of </w:t>
      </w:r>
      <w:r w:rsidR="00BB4A55" w:rsidRPr="00FD5D68">
        <w:rPr>
          <w:rFonts w:ascii="Georgia" w:hAnsi="Georgia"/>
          <w:i/>
          <w:iCs/>
        </w:rPr>
        <w:t>respon</w:t>
      </w:r>
      <w:r w:rsidR="00BB4A55">
        <w:rPr>
          <w:rFonts w:ascii="Georgia" w:hAnsi="Georgia"/>
          <w:i/>
          <w:iCs/>
        </w:rPr>
        <w:t>se.</w:t>
      </w:r>
    </w:p>
    <w:p w14:paraId="5CD6EA34" w14:textId="0CC57B7D" w:rsidR="004841D4" w:rsidRPr="004841D4" w:rsidRDefault="002501DB" w:rsidP="00BB4A55">
      <w:pPr>
        <w:rPr>
          <w:rFonts w:ascii="Georgia" w:hAnsi="Georgia"/>
        </w:rPr>
      </w:pPr>
      <w:r w:rsidRPr="00E35F82">
        <w:rPr>
          <w:rFonts w:ascii="Georgia" w:hAnsi="Georgia"/>
          <w:b/>
          <w:bCs/>
        </w:rPr>
        <w:t>Interview</w:t>
      </w:r>
      <w:r w:rsidR="00E35F82" w:rsidRPr="00E35F82">
        <w:rPr>
          <w:rFonts w:ascii="Georgia" w:hAnsi="Georgia"/>
          <w:b/>
          <w:bCs/>
        </w:rPr>
        <w:t>s</w:t>
      </w:r>
      <w:r w:rsidR="00E35F82">
        <w:rPr>
          <w:rFonts w:ascii="Georgia" w:hAnsi="Georgia"/>
        </w:rPr>
        <w:t>:</w:t>
      </w:r>
      <w:r w:rsidR="00BB4A55">
        <w:rPr>
          <w:rFonts w:ascii="Georgia" w:hAnsi="Georgia"/>
        </w:rPr>
        <w:t xml:space="preserve"> I</w:t>
      </w:r>
      <w:r w:rsidR="00BB4A55" w:rsidRPr="00E35F82">
        <w:rPr>
          <w:rFonts w:ascii="Georgia" w:hAnsi="Georgia"/>
        </w:rPr>
        <w:t xml:space="preserve">nterviews will </w:t>
      </w:r>
      <w:r w:rsidR="00BB4A55">
        <w:rPr>
          <w:rFonts w:ascii="Georgia" w:hAnsi="Georgia"/>
        </w:rPr>
        <w:t>take place w.c.</w:t>
      </w:r>
      <w:r w:rsidR="00FC6F13">
        <w:rPr>
          <w:rFonts w:ascii="Georgia" w:hAnsi="Georgia"/>
        </w:rPr>
        <w:t xml:space="preserve"> </w:t>
      </w:r>
      <w:r w:rsidR="0039621D">
        <w:rPr>
          <w:rFonts w:ascii="Georgia" w:hAnsi="Georgia"/>
        </w:rPr>
        <w:t>16</w:t>
      </w:r>
      <w:r w:rsidR="0039621D" w:rsidRPr="0039621D">
        <w:rPr>
          <w:rFonts w:ascii="Georgia" w:hAnsi="Georgia"/>
          <w:vertAlign w:val="superscript"/>
        </w:rPr>
        <w:t>th</w:t>
      </w:r>
      <w:r w:rsidR="0039621D">
        <w:rPr>
          <w:rFonts w:ascii="Georgia" w:hAnsi="Georgia"/>
        </w:rPr>
        <w:t xml:space="preserve"> October 2023</w:t>
      </w:r>
    </w:p>
    <w:p w14:paraId="497BB6EC" w14:textId="7702CDAD" w:rsidR="00532E7C" w:rsidRDefault="00E35F82" w:rsidP="00340780">
      <w:pPr>
        <w:rPr>
          <w:rFonts w:ascii="Georgia" w:hAnsi="Georgia"/>
        </w:rPr>
      </w:pPr>
      <w:r>
        <w:rPr>
          <w:rFonts w:ascii="Georgia" w:hAnsi="Georgia"/>
        </w:rPr>
        <w:t>I</w:t>
      </w:r>
      <w:r w:rsidRPr="00E35F82">
        <w:rPr>
          <w:rFonts w:ascii="Georgia" w:hAnsi="Georgia"/>
        </w:rPr>
        <w:t xml:space="preserve">nterviews will be held on a rolling </w:t>
      </w:r>
      <w:r w:rsidR="00BB4A55" w:rsidRPr="00E35F82">
        <w:rPr>
          <w:rFonts w:ascii="Georgia" w:hAnsi="Georgia"/>
        </w:rPr>
        <w:t>basis.</w:t>
      </w:r>
    </w:p>
    <w:p w14:paraId="41996B5F" w14:textId="77777777" w:rsidR="00BB4A55" w:rsidRPr="00BB4A55" w:rsidRDefault="00BB4A55" w:rsidP="00340780">
      <w:pPr>
        <w:rPr>
          <w:rFonts w:ascii="Georgia" w:hAnsi="Georgia"/>
          <w:b/>
          <w:bCs/>
        </w:rPr>
      </w:pPr>
    </w:p>
    <w:p w14:paraId="0F89FCDC" w14:textId="37B9A05E" w:rsidR="00AE0009" w:rsidRPr="00FC45F3" w:rsidRDefault="00947B8E" w:rsidP="00340780">
      <w:pPr>
        <w:rPr>
          <w:rFonts w:ascii="Georgia" w:eastAsia="Georgia" w:hAnsi="Georgia" w:cs="Georgia"/>
          <w:b/>
          <w:bCs/>
        </w:rPr>
      </w:pPr>
      <w:r w:rsidRPr="00947B8E">
        <w:rPr>
          <w:rFonts w:ascii="Georgia" w:eastAsia="Georgia" w:hAnsi="Georgia" w:cs="Georgia"/>
          <w:b/>
          <w:bCs/>
        </w:rPr>
        <w:t xml:space="preserve">Ark </w:t>
      </w:r>
      <w:r w:rsidRPr="00FC45F3">
        <w:rPr>
          <w:rFonts w:ascii="Georgia" w:eastAsia="Georgia" w:hAnsi="Georgia" w:cs="Georgia"/>
          <w:b/>
          <w:bCs/>
        </w:rPr>
        <w:t>John Keats is an exceptional school looking to hire exceptional people.</w:t>
      </w:r>
    </w:p>
    <w:p w14:paraId="674A01E6" w14:textId="77777777" w:rsidR="00947B8E" w:rsidRPr="00FC45F3" w:rsidRDefault="00947B8E" w:rsidP="00340780">
      <w:pPr>
        <w:rPr>
          <w:rStyle w:val="Strong"/>
          <w:rFonts w:ascii="Georgia" w:hAnsi="Georgia"/>
          <w:color w:val="000000"/>
          <w:shd w:val="clear" w:color="auto" w:fill="FFFFFF"/>
        </w:rPr>
      </w:pPr>
    </w:p>
    <w:p w14:paraId="0501EBE0" w14:textId="421486B8" w:rsidR="00064C52" w:rsidRPr="00FC45F3" w:rsidRDefault="00F11DA8" w:rsidP="00340780">
      <w:pPr>
        <w:rPr>
          <w:rFonts w:ascii="Georgia" w:hAnsi="Georgia"/>
          <w:b/>
          <w:bCs/>
          <w:color w:val="0088CE"/>
        </w:rPr>
      </w:pPr>
      <w:r w:rsidRPr="00FC45F3">
        <w:rPr>
          <w:rFonts w:ascii="Georgia" w:eastAsia="Georgia" w:hAnsi="Georgia" w:cs="Georgia"/>
          <w:b/>
          <w:bCs/>
          <w:color w:val="C41188"/>
        </w:rPr>
        <w:t>About the</w:t>
      </w:r>
      <w:r w:rsidR="00532E7C" w:rsidRPr="00FC45F3">
        <w:rPr>
          <w:rFonts w:ascii="Georgia" w:eastAsia="Georgia" w:hAnsi="Georgia" w:cs="Georgia"/>
          <w:b/>
          <w:bCs/>
          <w:color w:val="C41188"/>
        </w:rPr>
        <w:t xml:space="preserve"> </w:t>
      </w:r>
      <w:r w:rsidR="00D02551" w:rsidRPr="00FC45F3">
        <w:rPr>
          <w:rFonts w:ascii="Georgia" w:eastAsia="Georgia" w:hAnsi="Georgia" w:cs="Georgia"/>
          <w:b/>
          <w:bCs/>
          <w:color w:val="C41188"/>
        </w:rPr>
        <w:t>r</w:t>
      </w:r>
      <w:r w:rsidR="00532E7C" w:rsidRPr="00FC45F3">
        <w:rPr>
          <w:rFonts w:ascii="Georgia" w:eastAsia="Georgia" w:hAnsi="Georgia" w:cs="Georgia"/>
          <w:b/>
          <w:bCs/>
          <w:color w:val="C41188"/>
        </w:rPr>
        <w:t>ole</w:t>
      </w:r>
      <w:r w:rsidR="00D02551" w:rsidRPr="00FC45F3">
        <w:rPr>
          <w:rFonts w:ascii="Georgia" w:eastAsia="Georgia" w:hAnsi="Georgia" w:cs="Georgia"/>
          <w:b/>
          <w:bCs/>
          <w:color w:val="C41188"/>
        </w:rPr>
        <w:t>:</w:t>
      </w:r>
    </w:p>
    <w:p w14:paraId="1E718230" w14:textId="3EB728E5" w:rsidR="00BB4A55" w:rsidRPr="00FC45F3" w:rsidRDefault="00BB4A55" w:rsidP="20E21B63">
      <w:pPr>
        <w:rPr>
          <w:rFonts w:ascii="Georgia" w:hAnsi="Georgia"/>
        </w:rPr>
      </w:pPr>
      <w:r w:rsidRPr="00FC45F3">
        <w:rPr>
          <w:rFonts w:ascii="Georgia" w:hAnsi="Georgia"/>
        </w:rPr>
        <w:t xml:space="preserve">We are looking for a passionate and knowledgeable </w:t>
      </w:r>
      <w:r w:rsidR="064A7ABD" w:rsidRPr="00FC45F3">
        <w:rPr>
          <w:rFonts w:ascii="Georgia" w:hAnsi="Georgia"/>
        </w:rPr>
        <w:t>Student Support Manager</w:t>
      </w:r>
      <w:r w:rsidRPr="00FC45F3">
        <w:rPr>
          <w:rFonts w:ascii="Georgia" w:hAnsi="Georgia"/>
        </w:rPr>
        <w:t xml:space="preserve"> to join our team. </w:t>
      </w:r>
    </w:p>
    <w:p w14:paraId="14D3D7B5" w14:textId="302A630B" w:rsidR="20E21B63" w:rsidRPr="00FC45F3" w:rsidRDefault="20E21B63" w:rsidP="20E21B63">
      <w:pPr>
        <w:rPr>
          <w:rFonts w:ascii="Georgia" w:hAnsi="Georgia"/>
        </w:rPr>
      </w:pPr>
    </w:p>
    <w:p w14:paraId="05C447C0" w14:textId="48D6991A" w:rsidR="75B6B6EB" w:rsidRPr="00FC45F3" w:rsidRDefault="75B6B6EB" w:rsidP="20E21B63">
      <w:pPr>
        <w:rPr>
          <w:rFonts w:ascii="Georgia" w:eastAsiaTheme="minorEastAsia" w:hAnsi="Georgia"/>
        </w:rPr>
      </w:pPr>
      <w:r w:rsidRPr="00FC45F3">
        <w:rPr>
          <w:rFonts w:ascii="Georgia" w:eastAsiaTheme="minorEastAsia" w:hAnsi="Georgia"/>
        </w:rPr>
        <w:t xml:space="preserve">You will be a role model for our students with a visible presence around the </w:t>
      </w:r>
      <w:r w:rsidR="6C7764ED" w:rsidRPr="00FC45F3">
        <w:rPr>
          <w:rFonts w:ascii="Georgia" w:eastAsiaTheme="minorEastAsia" w:hAnsi="Georgia"/>
        </w:rPr>
        <w:t>academy</w:t>
      </w:r>
      <w:r w:rsidRPr="00FC45F3">
        <w:rPr>
          <w:rFonts w:ascii="Georgia" w:eastAsiaTheme="minorEastAsia" w:hAnsi="Georgia"/>
        </w:rPr>
        <w:t xml:space="preserve">, and you will be able to support your </w:t>
      </w:r>
      <w:r w:rsidR="0301C256" w:rsidRPr="00FC45F3">
        <w:rPr>
          <w:rFonts w:ascii="Georgia" w:eastAsiaTheme="minorEastAsia" w:hAnsi="Georgia"/>
        </w:rPr>
        <w:t xml:space="preserve">head of year and </w:t>
      </w:r>
      <w:r w:rsidRPr="00FC45F3">
        <w:rPr>
          <w:rFonts w:ascii="Georgia" w:eastAsiaTheme="minorEastAsia" w:hAnsi="Georgia"/>
        </w:rPr>
        <w:t>tutor team to be the best they can be. You will have experience of working with parents to achieve best outcomes for their children.</w:t>
      </w:r>
    </w:p>
    <w:p w14:paraId="3ADB5928" w14:textId="77777777" w:rsidR="00BB4A55" w:rsidRPr="00FC45F3" w:rsidRDefault="00BB4A55" w:rsidP="00BB4A55">
      <w:pPr>
        <w:rPr>
          <w:rFonts w:ascii="Georgia" w:hAnsi="Georgia"/>
        </w:rPr>
      </w:pPr>
      <w:r w:rsidRPr="00FC45F3">
        <w:rPr>
          <w:rFonts w:ascii="Georgia" w:hAnsi="Georgia"/>
        </w:rPr>
        <w:t xml:space="preserve"> </w:t>
      </w:r>
    </w:p>
    <w:p w14:paraId="1E7B4710" w14:textId="50F8F39B" w:rsidR="00DE4760" w:rsidRPr="00FC45F3" w:rsidRDefault="00BB4A55" w:rsidP="00BB4A55">
      <w:pPr>
        <w:rPr>
          <w:rFonts w:ascii="Georgia" w:hAnsi="Georgia"/>
        </w:rPr>
      </w:pPr>
      <w:r w:rsidRPr="00FC45F3">
        <w:rPr>
          <w:rFonts w:ascii="Georgia" w:hAnsi="Georgia"/>
        </w:rPr>
        <w:t xml:space="preserve">We are looking for someone who aligns with our approach to </w:t>
      </w:r>
      <w:r w:rsidR="138BE4AE" w:rsidRPr="00FC45F3">
        <w:rPr>
          <w:rFonts w:ascii="Georgia" w:hAnsi="Georgia"/>
        </w:rPr>
        <w:t xml:space="preserve">high expectations and </w:t>
      </w:r>
      <w:r w:rsidR="66ADE282" w:rsidRPr="00FC45F3">
        <w:rPr>
          <w:rFonts w:ascii="Georgia" w:hAnsi="Georgia"/>
        </w:rPr>
        <w:t xml:space="preserve">exemplary </w:t>
      </w:r>
      <w:r w:rsidR="517C013D" w:rsidRPr="00FC45F3">
        <w:rPr>
          <w:rFonts w:ascii="Georgia" w:hAnsi="Georgia"/>
        </w:rPr>
        <w:t>behaviour.</w:t>
      </w:r>
      <w:r w:rsidRPr="00FC45F3">
        <w:rPr>
          <w:rFonts w:ascii="Georgia" w:hAnsi="Georgia"/>
        </w:rPr>
        <w:t xml:space="preserve"> The successful candidate will work closely with other teachers and leaders in the </w:t>
      </w:r>
      <w:r w:rsidR="28424B32" w:rsidRPr="00FC45F3">
        <w:rPr>
          <w:rFonts w:ascii="Georgia" w:hAnsi="Georgia"/>
        </w:rPr>
        <w:t>behaviour and culture</w:t>
      </w:r>
      <w:r w:rsidR="004841D4" w:rsidRPr="00FC45F3">
        <w:rPr>
          <w:rFonts w:ascii="Georgia" w:hAnsi="Georgia"/>
        </w:rPr>
        <w:t xml:space="preserve"> team</w:t>
      </w:r>
      <w:r w:rsidRPr="00FC45F3">
        <w:rPr>
          <w:rFonts w:ascii="Georgia" w:hAnsi="Georgia"/>
        </w:rPr>
        <w:t xml:space="preserve">, as well as across the </w:t>
      </w:r>
      <w:r w:rsidR="448DD06E" w:rsidRPr="00FC45F3">
        <w:rPr>
          <w:rFonts w:ascii="Georgia" w:hAnsi="Georgia"/>
        </w:rPr>
        <w:t>academy</w:t>
      </w:r>
      <w:r w:rsidRPr="00FC45F3">
        <w:rPr>
          <w:rFonts w:ascii="Georgia" w:hAnsi="Georgia"/>
        </w:rPr>
        <w:t xml:space="preserve"> to secure excellent </w:t>
      </w:r>
      <w:r w:rsidR="109A2B9A" w:rsidRPr="00FC45F3">
        <w:rPr>
          <w:rFonts w:ascii="Georgia" w:hAnsi="Georgia"/>
        </w:rPr>
        <w:t xml:space="preserve">academic and social </w:t>
      </w:r>
      <w:r w:rsidRPr="00FC45F3">
        <w:rPr>
          <w:rFonts w:ascii="Georgia" w:hAnsi="Georgia"/>
        </w:rPr>
        <w:t>outcomes for our children.</w:t>
      </w:r>
    </w:p>
    <w:p w14:paraId="57B1E117" w14:textId="54AB9472" w:rsidR="00437526" w:rsidRPr="00FC45F3" w:rsidRDefault="00437526" w:rsidP="00437526">
      <w:pPr>
        <w:rPr>
          <w:rFonts w:ascii="Georgia" w:hAnsi="Georgia"/>
        </w:rPr>
      </w:pPr>
    </w:p>
    <w:p w14:paraId="6995FA4B" w14:textId="27611893" w:rsidR="00F11DA8" w:rsidRPr="00FC45F3" w:rsidRDefault="00E43A18" w:rsidP="00BB4A55">
      <w:pPr>
        <w:rPr>
          <w:rFonts w:ascii="Georgia" w:eastAsia="Times New Roman" w:hAnsi="Georgia"/>
          <w:color w:val="000000"/>
          <w:lang w:eastAsia="en-GB"/>
        </w:rPr>
      </w:pPr>
      <w:r w:rsidRPr="00FC45F3">
        <w:rPr>
          <w:rFonts w:ascii="Georgia" w:eastAsia="Georgia" w:hAnsi="Georgia" w:cs="Georgia"/>
          <w:b/>
          <w:bCs/>
          <w:color w:val="C41188"/>
        </w:rPr>
        <w:t>You will:</w:t>
      </w:r>
      <w:r w:rsidRPr="00FC45F3">
        <w:rPr>
          <w:rFonts w:ascii="Georgia" w:eastAsia="Times New Roman" w:hAnsi="Georgia"/>
          <w:color w:val="000000"/>
          <w:lang w:eastAsia="en-GB"/>
        </w:rPr>
        <w:t> </w:t>
      </w:r>
    </w:p>
    <w:p w14:paraId="24DC9F8D" w14:textId="68412E3E" w:rsidR="00BB4A55" w:rsidRPr="00FC45F3" w:rsidRDefault="00BB4A55" w:rsidP="20E21B63">
      <w:pPr>
        <w:pStyle w:val="ListParagraph"/>
        <w:numPr>
          <w:ilvl w:val="0"/>
          <w:numId w:val="6"/>
        </w:numPr>
        <w:shd w:val="clear" w:color="auto" w:fill="FFFFFF" w:themeFill="background1"/>
        <w:rPr>
          <w:rFonts w:ascii="Georgia" w:eastAsia="Times New Roman" w:hAnsi="Georgia"/>
          <w:color w:val="000000"/>
          <w:lang w:eastAsia="en-GB"/>
        </w:rPr>
      </w:pPr>
      <w:r w:rsidRPr="00FC45F3">
        <w:rPr>
          <w:rFonts w:ascii="Georgia" w:eastAsia="Times New Roman" w:hAnsi="Georgia"/>
          <w:color w:val="000000" w:themeColor="text1"/>
          <w:lang w:eastAsia="en-GB"/>
        </w:rPr>
        <w:t xml:space="preserve">Be vision aligned with our approach to </w:t>
      </w:r>
      <w:r w:rsidR="51B639EC" w:rsidRPr="00FC45F3">
        <w:rPr>
          <w:rFonts w:ascii="Georgia" w:hAnsi="Georgia"/>
        </w:rPr>
        <w:t>high expectations and exemplary behaviour</w:t>
      </w:r>
      <w:r w:rsidRPr="00FC45F3">
        <w:rPr>
          <w:rFonts w:ascii="Georgia" w:eastAsia="Times New Roman" w:hAnsi="Georgia"/>
          <w:color w:val="000000" w:themeColor="text1"/>
          <w:lang w:eastAsia="en-GB"/>
        </w:rPr>
        <w:t xml:space="preserve">. </w:t>
      </w:r>
    </w:p>
    <w:p w14:paraId="3EE1BAB1" w14:textId="02EC3854" w:rsidR="00BB4A55" w:rsidRPr="00FC45F3" w:rsidRDefault="00BB4A55" w:rsidP="00BB4A55">
      <w:pPr>
        <w:pStyle w:val="ListParagraph"/>
        <w:numPr>
          <w:ilvl w:val="0"/>
          <w:numId w:val="6"/>
        </w:numPr>
        <w:shd w:val="clear" w:color="auto" w:fill="FFFFFF"/>
        <w:rPr>
          <w:rFonts w:ascii="Georgia" w:eastAsia="Times New Roman" w:hAnsi="Georgia"/>
          <w:color w:val="000000"/>
          <w:lang w:eastAsia="en-GB"/>
        </w:rPr>
      </w:pPr>
      <w:r w:rsidRPr="00FC45F3">
        <w:rPr>
          <w:rFonts w:ascii="Georgia" w:eastAsia="Times New Roman" w:hAnsi="Georgia"/>
          <w:color w:val="000000" w:themeColor="text1"/>
          <w:lang w:eastAsia="en-GB"/>
        </w:rPr>
        <w:t xml:space="preserve">Have genuine passion and a belief in the potential of every </w:t>
      </w:r>
      <w:r w:rsidR="00040289" w:rsidRPr="00FC45F3">
        <w:rPr>
          <w:rFonts w:ascii="Georgia" w:eastAsia="Times New Roman" w:hAnsi="Georgia"/>
          <w:color w:val="000000" w:themeColor="text1"/>
          <w:lang w:eastAsia="en-GB"/>
        </w:rPr>
        <w:t>student.</w:t>
      </w:r>
      <w:r w:rsidRPr="00FC45F3">
        <w:rPr>
          <w:rFonts w:ascii="Georgia" w:eastAsia="Times New Roman" w:hAnsi="Georgia"/>
          <w:color w:val="000000" w:themeColor="text1"/>
          <w:lang w:eastAsia="en-GB"/>
        </w:rPr>
        <w:t xml:space="preserve"> </w:t>
      </w:r>
    </w:p>
    <w:p w14:paraId="19F3FA5C" w14:textId="49C57F55" w:rsidR="00BB4A55" w:rsidRPr="00FC45F3" w:rsidRDefault="00BB4A55" w:rsidP="00BB4A55">
      <w:pPr>
        <w:pStyle w:val="ListParagraph"/>
        <w:numPr>
          <w:ilvl w:val="0"/>
          <w:numId w:val="6"/>
        </w:numPr>
        <w:shd w:val="clear" w:color="auto" w:fill="FFFFFF"/>
        <w:rPr>
          <w:rFonts w:ascii="Georgia" w:eastAsia="Times New Roman" w:hAnsi="Georgia"/>
          <w:color w:val="000000"/>
          <w:lang w:eastAsia="en-GB"/>
        </w:rPr>
      </w:pPr>
      <w:r w:rsidRPr="00FC45F3">
        <w:rPr>
          <w:rFonts w:ascii="Georgia" w:eastAsia="Times New Roman" w:hAnsi="Georgia"/>
          <w:color w:val="000000" w:themeColor="text1"/>
          <w:lang w:eastAsia="en-GB"/>
        </w:rPr>
        <w:t xml:space="preserve">Be motivated to continually improve standards and achieve </w:t>
      </w:r>
      <w:r w:rsidR="00FC45F3" w:rsidRPr="00FC45F3">
        <w:rPr>
          <w:rFonts w:ascii="Georgia" w:eastAsia="Times New Roman" w:hAnsi="Georgia"/>
          <w:color w:val="000000" w:themeColor="text1"/>
          <w:lang w:eastAsia="en-GB"/>
        </w:rPr>
        <w:t>excellence.</w:t>
      </w:r>
    </w:p>
    <w:p w14:paraId="52F890EC" w14:textId="77777777" w:rsidR="00BB4A55" w:rsidRPr="00FC45F3" w:rsidRDefault="00BB4A55" w:rsidP="00BB4A55">
      <w:pPr>
        <w:rPr>
          <w:rFonts w:ascii="Georgia" w:eastAsia="Times New Roman" w:hAnsi="Georgia"/>
          <w:color w:val="000000"/>
          <w:lang w:eastAsia="en-GB"/>
        </w:rPr>
      </w:pPr>
    </w:p>
    <w:p w14:paraId="2BA330B3" w14:textId="77777777" w:rsidR="00F11DA8" w:rsidRPr="00FC45F3" w:rsidRDefault="00F11DA8" w:rsidP="00F11DA8">
      <w:pPr>
        <w:pStyle w:val="ListParagraph"/>
        <w:shd w:val="clear" w:color="auto" w:fill="FFFFFF"/>
        <w:rPr>
          <w:rFonts w:ascii="Georgia" w:eastAsia="Times New Roman" w:hAnsi="Georgia"/>
          <w:color w:val="000000"/>
          <w:lang w:eastAsia="en-GB"/>
        </w:rPr>
      </w:pPr>
    </w:p>
    <w:p w14:paraId="775E6967" w14:textId="5F424CE5" w:rsidR="00514190" w:rsidRPr="00FC45F3" w:rsidRDefault="005D1548" w:rsidP="00514190">
      <w:pPr>
        <w:rPr>
          <w:rFonts w:ascii="Georgia" w:hAnsi="Georgia"/>
          <w:b/>
          <w:bCs/>
          <w:color w:val="0088CE"/>
        </w:rPr>
      </w:pPr>
      <w:r w:rsidRPr="00FC45F3">
        <w:rPr>
          <w:rFonts w:ascii="Georgia" w:eastAsia="Georgia" w:hAnsi="Georgia" w:cs="Georgia"/>
          <w:b/>
          <w:bCs/>
          <w:color w:val="C41188"/>
        </w:rPr>
        <w:t>About our school:</w:t>
      </w:r>
    </w:p>
    <w:p w14:paraId="631FE469" w14:textId="77777777" w:rsidR="00373E18" w:rsidRPr="003E5C8F" w:rsidRDefault="00373E18" w:rsidP="00373E18">
      <w:pPr>
        <w:rPr>
          <w:rFonts w:ascii="Georgia" w:hAnsi="Georgia"/>
          <w:bCs/>
        </w:rPr>
      </w:pPr>
      <w:r w:rsidRPr="00FC45F3">
        <w:rPr>
          <w:rFonts w:ascii="Georgia" w:hAnsi="Georgia"/>
          <w:bCs/>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3E5C8F" w:rsidRDefault="00373E18" w:rsidP="00373E18">
      <w:pPr>
        <w:rPr>
          <w:rFonts w:ascii="Georgia" w:hAnsi="Georgia"/>
          <w:bCs/>
        </w:rPr>
      </w:pPr>
    </w:p>
    <w:p w14:paraId="30FEF877" w14:textId="77777777" w:rsidR="00373E18" w:rsidRPr="003E5C8F" w:rsidRDefault="00373E18" w:rsidP="00373E18">
      <w:pPr>
        <w:rPr>
          <w:rFonts w:ascii="Georgia" w:hAnsi="Georgia"/>
          <w:bCs/>
        </w:rPr>
      </w:pPr>
      <w:r w:rsidRPr="003E5C8F">
        <w:rPr>
          <w:rFonts w:ascii="Georgia" w:hAnsi="Georgia"/>
          <w:bCs/>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3E5C8F" w:rsidRDefault="00373E18" w:rsidP="00373E18">
      <w:pPr>
        <w:rPr>
          <w:rFonts w:ascii="Georgia" w:hAnsi="Georgia"/>
          <w:bCs/>
        </w:rPr>
      </w:pPr>
    </w:p>
    <w:p w14:paraId="402FF272" w14:textId="7F2F420A" w:rsidR="00373E18" w:rsidRPr="003E5C8F" w:rsidRDefault="00373E18" w:rsidP="00373E18">
      <w:pPr>
        <w:rPr>
          <w:rFonts w:ascii="Georgia" w:hAnsi="Georgia"/>
          <w:bCs/>
        </w:rPr>
      </w:pPr>
      <w:r w:rsidRPr="003E5C8F">
        <w:rPr>
          <w:rFonts w:ascii="Georgia" w:hAnsi="Georgia"/>
          <w:bCs/>
        </w:rPr>
        <w:t>Ark John Keats is part of Ark Schools, a hugely successful network serving pupils from deprived communities. Our network shares a belief in our six pillars</w:t>
      </w:r>
      <w:r>
        <w:rPr>
          <w:rFonts w:ascii="Georgia" w:hAnsi="Georgia"/>
          <w:bCs/>
        </w:rPr>
        <w:t xml:space="preserve">, find out about them </w:t>
      </w:r>
      <w:hyperlink r:id="rId11" w:history="1">
        <w:r w:rsidRPr="006D0C9E">
          <w:rPr>
            <w:rStyle w:val="Hyperlink"/>
            <w:rFonts w:ascii="Georgia" w:hAnsi="Georgia"/>
            <w:bCs/>
          </w:rPr>
          <w:t>here</w:t>
        </w:r>
      </w:hyperlink>
      <w:r>
        <w:rPr>
          <w:rFonts w:ascii="Georgia" w:hAnsi="Georgia"/>
          <w:bCs/>
        </w:rPr>
        <w:t>.</w:t>
      </w:r>
      <w:r w:rsidRPr="003E5C8F">
        <w:rPr>
          <w:rFonts w:ascii="Georgia" w:hAnsi="Georgia"/>
          <w:bCs/>
        </w:rPr>
        <w:t xml:space="preserve"> </w:t>
      </w:r>
    </w:p>
    <w:p w14:paraId="0A74CCBE" w14:textId="77777777" w:rsidR="00373E18" w:rsidRPr="003E5C8F" w:rsidRDefault="00373E18" w:rsidP="00373E18">
      <w:pPr>
        <w:rPr>
          <w:rFonts w:ascii="Georgia" w:hAnsi="Georgia"/>
          <w:bCs/>
        </w:rPr>
      </w:pPr>
    </w:p>
    <w:p w14:paraId="3DDF59E2" w14:textId="472CA927" w:rsidR="00373E18" w:rsidRDefault="00C3686E" w:rsidP="00373E18">
      <w:pPr>
        <w:rPr>
          <w:rFonts w:ascii="Georgia" w:hAnsi="Georgia"/>
          <w:bCs/>
        </w:rPr>
      </w:pPr>
      <w:r>
        <w:rPr>
          <w:rFonts w:ascii="Georgia" w:hAnsi="Georgia"/>
          <w:bCs/>
        </w:rPr>
        <w:t>If you would like to find out more</w:t>
      </w:r>
      <w:r w:rsidR="00373E18">
        <w:rPr>
          <w:rFonts w:ascii="Georgia" w:hAnsi="Georgia"/>
          <w:bCs/>
        </w:rPr>
        <w:t xml:space="preserve"> about us</w:t>
      </w:r>
      <w:r>
        <w:rPr>
          <w:rFonts w:ascii="Georgia" w:hAnsi="Georgia"/>
          <w:bCs/>
        </w:rPr>
        <w:t xml:space="preserve">, please </w:t>
      </w:r>
      <w:r w:rsidR="00373E18">
        <w:rPr>
          <w:rFonts w:ascii="Georgia" w:hAnsi="Georgia"/>
          <w:bCs/>
        </w:rPr>
        <w:t xml:space="preserve">visit </w:t>
      </w:r>
      <w:hyperlink r:id="rId12" w:history="1">
        <w:r w:rsidR="00373E18" w:rsidRPr="00323BEF">
          <w:rPr>
            <w:rStyle w:val="Hyperlink"/>
            <w:rFonts w:ascii="Georgia" w:hAnsi="Georgia"/>
            <w:bCs/>
          </w:rPr>
          <w:t>www.arkjohnkeatsorg</w:t>
        </w:r>
      </w:hyperlink>
      <w:r w:rsidR="00373E18">
        <w:rPr>
          <w:rFonts w:ascii="Georgia" w:hAnsi="Georgia"/>
          <w:bCs/>
        </w:rPr>
        <w:t xml:space="preserve">. </w:t>
      </w:r>
    </w:p>
    <w:p w14:paraId="1762100B" w14:textId="280E256D" w:rsidR="00BB4A55" w:rsidRDefault="00BB4A55" w:rsidP="00373E18">
      <w:pPr>
        <w:rPr>
          <w:rFonts w:ascii="Georgia" w:hAnsi="Georgia"/>
          <w:bCs/>
        </w:rPr>
      </w:pPr>
    </w:p>
    <w:p w14:paraId="41BE9F9D" w14:textId="77777777" w:rsidR="00BB4A55" w:rsidRDefault="00BB4A55" w:rsidP="00373E18">
      <w:pPr>
        <w:rPr>
          <w:rFonts w:ascii="Georgia" w:hAnsi="Georgia"/>
          <w:bCs/>
        </w:rPr>
      </w:pPr>
    </w:p>
    <w:p w14:paraId="100A08F2" w14:textId="77777777" w:rsidR="009774A7" w:rsidRDefault="009774A7" w:rsidP="009774A7">
      <w:pPr>
        <w:rPr>
          <w:rFonts w:ascii="Georgia" w:hAnsi="Georgia"/>
          <w:bCs/>
        </w:rPr>
      </w:pPr>
    </w:p>
    <w:p w14:paraId="2D75C350" w14:textId="77777777" w:rsidR="0040633D" w:rsidRPr="003E5C8F" w:rsidRDefault="0040633D" w:rsidP="009774A7">
      <w:pPr>
        <w:rPr>
          <w:rFonts w:ascii="Georgia" w:hAnsi="Georgia"/>
          <w:bCs/>
        </w:rPr>
      </w:pPr>
    </w:p>
    <w:p w14:paraId="3D0E5EE1" w14:textId="77777777" w:rsidR="00FD6150" w:rsidRDefault="00FD6150" w:rsidP="00FD6150">
      <w:pPr>
        <w:rPr>
          <w:rFonts w:ascii="Georgia" w:eastAsia="Georgia" w:hAnsi="Georgia" w:cs="Georgia"/>
          <w:b/>
          <w:bCs/>
          <w:color w:val="C41188"/>
        </w:rPr>
      </w:pPr>
      <w:r>
        <w:rPr>
          <w:rFonts w:ascii="Georgia" w:eastAsia="Georgia" w:hAnsi="Georgia" w:cs="Georgia"/>
          <w:b/>
          <w:bCs/>
          <w:color w:val="C41188"/>
        </w:rPr>
        <w:t xml:space="preserve">We offer: </w:t>
      </w:r>
    </w:p>
    <w:p w14:paraId="6B5AB387"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Twice the number of training days as standard.</w:t>
      </w:r>
    </w:p>
    <w:p w14:paraId="11A6416D"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Access to Ark Rewards scheme offering up to £1,000 a year in savings from over 3,000 major retailers.</w:t>
      </w:r>
    </w:p>
    <w:p w14:paraId="32289DFB"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Interest-free loans of up to £5,000 available for season tickets or a bicycles.</w:t>
      </w:r>
    </w:p>
    <w:p w14:paraId="5B41868A" w14:textId="3A8FD5D5" w:rsidR="00FD6150" w:rsidRPr="00CF016C"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 xml:space="preserve">Gym discounts offering up to 40% off your local </w:t>
      </w:r>
      <w:r w:rsidR="00767978">
        <w:rPr>
          <w:rFonts w:ascii="Georgia" w:eastAsia="Times New Roman" w:hAnsi="Georgia"/>
          <w:color w:val="000000"/>
          <w:lang w:eastAsia="en-GB"/>
        </w:rPr>
        <w:t>gym.</w:t>
      </w:r>
    </w:p>
    <w:p w14:paraId="66656A26" w14:textId="77777777" w:rsidR="00FD6150" w:rsidRDefault="00FD6150" w:rsidP="00324606">
      <w:pPr>
        <w:rPr>
          <w:rFonts w:ascii="Georgia" w:eastAsia="Georgia" w:hAnsi="Georgia" w:cs="Georgia"/>
          <w:b/>
          <w:bCs/>
          <w:color w:val="C41188"/>
        </w:rPr>
      </w:pPr>
    </w:p>
    <w:p w14:paraId="3969EE7E" w14:textId="06903C49" w:rsidR="008A4601" w:rsidRPr="00F11DA8" w:rsidRDefault="00437506" w:rsidP="00324606">
      <w:pPr>
        <w:rPr>
          <w:rFonts w:ascii="Georgia" w:hAnsi="Georgia"/>
          <w:b/>
          <w:bCs/>
          <w:color w:val="0088CE"/>
        </w:rPr>
      </w:pPr>
      <w:r>
        <w:rPr>
          <w:rFonts w:ascii="Georgia" w:eastAsia="Georgia" w:hAnsi="Georgia" w:cs="Georgia"/>
          <w:b/>
          <w:bCs/>
          <w:color w:val="C41188"/>
        </w:rPr>
        <w:t>How to get to us?</w:t>
      </w:r>
    </w:p>
    <w:p w14:paraId="66BC579F" w14:textId="413F317A" w:rsidR="008A4601" w:rsidRPr="003E5C8F" w:rsidRDefault="008A4601" w:rsidP="003B5040">
      <w:pPr>
        <w:rPr>
          <w:rFonts w:ascii="Georgia" w:hAnsi="Georgia"/>
          <w:bCs/>
        </w:rPr>
      </w:pPr>
      <w:r w:rsidRPr="003E5C8F">
        <w:rPr>
          <w:rFonts w:ascii="Georgia" w:hAnsi="Georgia"/>
          <w:b/>
        </w:rPr>
        <w:t>Travelling by rail from central London</w:t>
      </w:r>
      <w:r w:rsidRPr="003E5C8F">
        <w:rPr>
          <w:rFonts w:ascii="Georgia" w:hAnsi="Georgia"/>
          <w:bCs/>
        </w:rPr>
        <w:t xml:space="preserve">: Our nearest overground station, Turkey Street, is a </w:t>
      </w:r>
      <w:r w:rsidR="00767978" w:rsidRPr="003E5C8F">
        <w:rPr>
          <w:rFonts w:ascii="Georgia" w:hAnsi="Georgia"/>
          <w:bCs/>
        </w:rPr>
        <w:t>10-minute</w:t>
      </w:r>
      <w:r w:rsidRPr="003E5C8F">
        <w:rPr>
          <w:rFonts w:ascii="Georgia" w:hAnsi="Georgia"/>
          <w:bCs/>
        </w:rPr>
        <w:t xml:space="preserve"> walk from the school and stops at Seven Sisters, Stoke </w:t>
      </w:r>
      <w:r w:rsidR="00767978" w:rsidRPr="003E5C8F">
        <w:rPr>
          <w:rFonts w:ascii="Georgia" w:hAnsi="Georgia"/>
          <w:bCs/>
        </w:rPr>
        <w:t>Newington,</w:t>
      </w:r>
      <w:r w:rsidRPr="003E5C8F">
        <w:rPr>
          <w:rFonts w:ascii="Georgia" w:hAnsi="Georgia"/>
          <w:bCs/>
        </w:rPr>
        <w:t xml:space="preserve"> and Hackney Downs on the way to Liverpool Street. National Rail services are also a </w:t>
      </w:r>
      <w:r w:rsidR="00767978" w:rsidRPr="003E5C8F">
        <w:rPr>
          <w:rFonts w:ascii="Georgia" w:hAnsi="Georgia"/>
          <w:bCs/>
        </w:rPr>
        <w:t>10-minute</w:t>
      </w:r>
      <w:r w:rsidRPr="003E5C8F">
        <w:rPr>
          <w:rFonts w:ascii="Georgia" w:hAnsi="Georgia"/>
          <w:bCs/>
        </w:rPr>
        <w:t xml:space="preserve"> walk and stop at Tottenham Hale and Hackney Downs before finishing at Liverpool Street. </w:t>
      </w:r>
    </w:p>
    <w:p w14:paraId="627A6A9E" w14:textId="77777777" w:rsidR="008A4601" w:rsidRPr="003E5C8F" w:rsidRDefault="008A4601" w:rsidP="008A4601">
      <w:pPr>
        <w:pStyle w:val="ListParagraph"/>
        <w:rPr>
          <w:rFonts w:ascii="Georgia" w:hAnsi="Georgia"/>
          <w:bCs/>
        </w:rPr>
      </w:pPr>
    </w:p>
    <w:p w14:paraId="7F3A4A03" w14:textId="06CB3777" w:rsidR="00C57C1D" w:rsidRPr="003E5C8F" w:rsidRDefault="008A4601" w:rsidP="003B5040">
      <w:pPr>
        <w:rPr>
          <w:rFonts w:ascii="Georgia" w:hAnsi="Georgia"/>
          <w:bCs/>
        </w:rPr>
      </w:pPr>
      <w:r w:rsidRPr="003E5C8F">
        <w:rPr>
          <w:rFonts w:ascii="Georgia" w:hAnsi="Georgia"/>
          <w:b/>
        </w:rPr>
        <w:t>Travelling by car</w:t>
      </w:r>
      <w:r w:rsidRPr="003E5C8F">
        <w:rPr>
          <w:rFonts w:ascii="Georgia" w:hAnsi="Georgia"/>
          <w:bCs/>
        </w:rPr>
        <w:t xml:space="preserve">: We are easily reached by car, with most of </w:t>
      </w:r>
      <w:r w:rsidR="00767978" w:rsidRPr="003E5C8F">
        <w:rPr>
          <w:rFonts w:ascii="Georgia" w:hAnsi="Georgia"/>
          <w:bCs/>
        </w:rPr>
        <w:t>Northeast</w:t>
      </w:r>
      <w:r w:rsidRPr="003E5C8F">
        <w:rPr>
          <w:rFonts w:ascii="Georgia" w:hAnsi="Georgia"/>
          <w:bCs/>
        </w:rPr>
        <w:t xml:space="preserve"> London accessible within 30 minutes. There is free </w:t>
      </w:r>
      <w:r w:rsidR="00767978" w:rsidRPr="003E5C8F">
        <w:rPr>
          <w:rFonts w:ascii="Georgia" w:hAnsi="Georgia"/>
          <w:bCs/>
        </w:rPr>
        <w:t>on-site</w:t>
      </w:r>
      <w:r w:rsidRPr="003E5C8F">
        <w:rPr>
          <w:rFonts w:ascii="Georgia" w:hAnsi="Georgia"/>
          <w:bCs/>
        </w:rPr>
        <w:t xml:space="preserve"> parking for staff.  </w:t>
      </w:r>
    </w:p>
    <w:p w14:paraId="618FDD2B" w14:textId="7AAE106E" w:rsidR="00514190" w:rsidRDefault="00514190" w:rsidP="00162534">
      <w:pPr>
        <w:rPr>
          <w:rFonts w:ascii="Georgia" w:hAnsi="Georgia"/>
        </w:rPr>
      </w:pPr>
    </w:p>
    <w:p w14:paraId="02B93444" w14:textId="14AE8A60" w:rsidR="000F5ED2" w:rsidRPr="000F5ED2" w:rsidRDefault="000F5ED2" w:rsidP="00162534">
      <w:pPr>
        <w:rPr>
          <w:rFonts w:ascii="Georgia" w:eastAsia="Georgia" w:hAnsi="Georgia" w:cs="Georgia"/>
          <w:b/>
          <w:bCs/>
          <w:color w:val="C41188"/>
        </w:rPr>
      </w:pPr>
      <w:r w:rsidRPr="000F5ED2">
        <w:rPr>
          <w:rFonts w:ascii="Georgia" w:eastAsia="Georgia" w:hAnsi="Georgia" w:cs="Georgia"/>
          <w:b/>
          <w:bCs/>
          <w:color w:val="C41188"/>
        </w:rPr>
        <w:t>How to apply:</w:t>
      </w:r>
    </w:p>
    <w:p w14:paraId="1E8358BE" w14:textId="31AC62FC" w:rsidR="000F5ED2" w:rsidRDefault="003D3732" w:rsidP="000F5ED2">
      <w:pPr>
        <w:rPr>
          <w:rFonts w:ascii="Georgia" w:hAnsi="Georgia"/>
          <w:bCs/>
        </w:rPr>
      </w:pPr>
      <w:r>
        <w:rPr>
          <w:rFonts w:ascii="Georgia" w:hAnsi="Georgia"/>
          <w:bCs/>
        </w:rPr>
        <w:t xml:space="preserve">Please </w:t>
      </w:r>
      <w:r w:rsidR="000F5ED2">
        <w:rPr>
          <w:rFonts w:ascii="Georgia" w:hAnsi="Georgia"/>
          <w:bCs/>
        </w:rPr>
        <w:t>find the role on</w:t>
      </w:r>
      <w:r w:rsidR="000F5ED2" w:rsidRPr="000F5ED2">
        <w:rPr>
          <w:rFonts w:ascii="Georgia" w:hAnsi="Georgia"/>
          <w:bCs/>
        </w:rPr>
        <w:t xml:space="preserve"> </w:t>
      </w:r>
      <w:hyperlink r:id="rId13" w:history="1">
        <w:r w:rsidR="000F5ED2" w:rsidRPr="000F5ED2">
          <w:rPr>
            <w:rStyle w:val="Hyperlink"/>
            <w:rFonts w:ascii="Georgia" w:eastAsia="Garamond" w:hAnsi="Georgia"/>
            <w:bCs/>
            <w:color w:val="auto"/>
          </w:rPr>
          <w:t>www.arkjohnkeats.org/vacancies</w:t>
        </w:r>
      </w:hyperlink>
      <w:r w:rsidR="000F5ED2">
        <w:rPr>
          <w:rFonts w:ascii="Georgia" w:hAnsi="Georgia"/>
          <w:bCs/>
        </w:rPr>
        <w:t xml:space="preserve"> and submit </w:t>
      </w:r>
      <w:r>
        <w:rPr>
          <w:rFonts w:ascii="Georgia" w:hAnsi="Georgia"/>
          <w:bCs/>
        </w:rPr>
        <w:t xml:space="preserve">an application. </w:t>
      </w:r>
      <w:r w:rsidR="000F5ED2" w:rsidRPr="003D3732">
        <w:rPr>
          <w:rFonts w:ascii="Georgia" w:eastAsia="Garamond" w:hAnsi="Georgia"/>
          <w:bCs/>
        </w:rPr>
        <w:t>We will be reviewing applications on an on-going basis and this advert may close earlier than advertised depending on the level of response.</w:t>
      </w:r>
    </w:p>
    <w:p w14:paraId="2D0AF946" w14:textId="77777777" w:rsidR="000F5ED2" w:rsidRDefault="000F5ED2" w:rsidP="000F5ED2">
      <w:pPr>
        <w:rPr>
          <w:rFonts w:ascii="Georgia" w:hAnsi="Georgia"/>
          <w:bCs/>
        </w:rPr>
      </w:pPr>
    </w:p>
    <w:p w14:paraId="0849E48F" w14:textId="2FF03416" w:rsidR="000F5ED2" w:rsidRPr="000F5ED2" w:rsidRDefault="000F5ED2" w:rsidP="000F5ED2">
      <w:pPr>
        <w:rPr>
          <w:rFonts w:ascii="Georgia" w:eastAsia="Garamond" w:hAnsi="Georgia"/>
          <w:bCs/>
        </w:rPr>
      </w:pPr>
      <w:r w:rsidRPr="000F5ED2">
        <w:rPr>
          <w:rFonts w:ascii="Georgia" w:hAnsi="Georgia"/>
          <w:bCs/>
        </w:rPr>
        <w:t xml:space="preserve">For further information or to arrange a discussion, </w:t>
      </w:r>
      <w:r w:rsidRPr="000F5ED2">
        <w:rPr>
          <w:rFonts w:ascii="Georgia" w:eastAsia="Garamond" w:hAnsi="Georgia"/>
          <w:bCs/>
        </w:rPr>
        <w:t xml:space="preserve">contact us at </w:t>
      </w:r>
      <w:hyperlink r:id="rId14" w:history="1">
        <w:r w:rsidRPr="000F5ED2">
          <w:rPr>
            <w:rStyle w:val="Hyperlink"/>
            <w:rFonts w:ascii="Georgia" w:eastAsia="Garamond" w:hAnsi="Georgia"/>
            <w:bCs/>
            <w:color w:val="auto"/>
          </w:rPr>
          <w:t>recruitment@arkjohnkeatsacademy.org</w:t>
        </w:r>
      </w:hyperlink>
      <w:r w:rsidRPr="000F5ED2">
        <w:rPr>
          <w:rFonts w:ascii="Georgia" w:eastAsia="Garamond" w:hAnsi="Georgia"/>
          <w:bCs/>
        </w:rPr>
        <w:t xml:space="preserve">. </w:t>
      </w:r>
    </w:p>
    <w:p w14:paraId="06FF3967" w14:textId="77777777" w:rsidR="000F5ED2" w:rsidRDefault="000F5ED2" w:rsidP="00162534">
      <w:pPr>
        <w:rPr>
          <w:rFonts w:ascii="Georgia" w:hAnsi="Georgia"/>
        </w:rPr>
      </w:pPr>
    </w:p>
    <w:p w14:paraId="6966D74A" w14:textId="77777777" w:rsidR="000F5ED2" w:rsidRPr="003E5C8F" w:rsidRDefault="000F5ED2" w:rsidP="00162534">
      <w:pPr>
        <w:rPr>
          <w:rFonts w:ascii="Georgia" w:hAnsi="Georgia"/>
        </w:rPr>
      </w:pPr>
    </w:p>
    <w:p w14:paraId="61AB110D" w14:textId="18525EE1" w:rsidR="007E5D17" w:rsidRPr="007E5D17" w:rsidRDefault="007E5D17" w:rsidP="007E5D17">
      <w:pPr>
        <w:pStyle w:val="paragraph"/>
        <w:spacing w:before="0" w:beforeAutospacing="0" w:after="0" w:afterAutospacing="0"/>
        <w:textAlignment w:val="baseline"/>
        <w:rPr>
          <w:rStyle w:val="eop"/>
          <w:rFonts w:ascii="Georgia" w:hAnsi="Georgia" w:cs="Segoe UI"/>
          <w:color w:val="000000"/>
          <w:sz w:val="18"/>
          <w:szCs w:val="18"/>
        </w:rPr>
      </w:pPr>
      <w:r w:rsidRPr="007E5D17">
        <w:rPr>
          <w:rStyle w:val="normaltextrun"/>
          <w:rFonts w:ascii="Georgia" w:hAnsi="Georgia" w:cs="Segoe UI"/>
          <w:i/>
          <w:iCs/>
          <w:color w:val="000000"/>
          <w:sz w:val="18"/>
          <w:szCs w:val="18"/>
        </w:rPr>
        <w:t>Ark is committed to safeguarding and promoting the welfare of children and young people in its academies. In order to meet this responsibility, its academies follow a rigorous selection process to discourage and screen out unsuitable applicants. </w:t>
      </w:r>
      <w:r w:rsidRPr="007E5D17">
        <w:rPr>
          <w:rStyle w:val="eop"/>
          <w:rFonts w:ascii="Georgia" w:hAnsi="Georgia" w:cs="Segoe UI"/>
          <w:color w:val="000000"/>
          <w:sz w:val="18"/>
          <w:szCs w:val="18"/>
        </w:rPr>
        <w:t> </w:t>
      </w:r>
    </w:p>
    <w:p w14:paraId="2B0E8B5F" w14:textId="77777777" w:rsidR="007E5D17" w:rsidRPr="007E5D17" w:rsidRDefault="007E5D17" w:rsidP="007E5D17">
      <w:pPr>
        <w:pStyle w:val="paragraph"/>
        <w:spacing w:before="0" w:beforeAutospacing="0" w:after="0" w:afterAutospacing="0"/>
        <w:textAlignment w:val="baseline"/>
        <w:rPr>
          <w:rFonts w:ascii="Segoe UI" w:hAnsi="Segoe UI" w:cs="Segoe UI"/>
          <w:color w:val="000000"/>
          <w:sz w:val="14"/>
          <w:szCs w:val="14"/>
        </w:rPr>
      </w:pPr>
    </w:p>
    <w:p w14:paraId="7ABA144F" w14:textId="77777777" w:rsidR="007E5D17" w:rsidRPr="007E5D17" w:rsidRDefault="007E5D17" w:rsidP="007E5D17">
      <w:pPr>
        <w:pStyle w:val="paragraph"/>
        <w:spacing w:before="0" w:beforeAutospacing="0" w:after="0" w:afterAutospacing="0"/>
        <w:ind w:right="270"/>
        <w:textAlignment w:val="baseline"/>
        <w:rPr>
          <w:rFonts w:ascii="Segoe UI" w:hAnsi="Segoe UI" w:cs="Segoe UI"/>
          <w:sz w:val="14"/>
          <w:szCs w:val="14"/>
        </w:rPr>
      </w:pPr>
      <w:r w:rsidRPr="007E5D17">
        <w:rPr>
          <w:rStyle w:val="normaltextrun"/>
          <w:rFonts w:ascii="Georgia" w:hAnsi="Georgia" w:cs="Segoe UI"/>
          <w:i/>
          <w:iCs/>
          <w:sz w:val="18"/>
          <w:szCs w:val="18"/>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5" w:tgtFrame="_blank" w:history="1">
        <w:r w:rsidRPr="007E5D17">
          <w:rPr>
            <w:rStyle w:val="normaltextrun"/>
            <w:rFonts w:ascii="Georgia" w:hAnsi="Georgia" w:cs="Segoe UI"/>
            <w:i/>
            <w:iCs/>
            <w:color w:val="0563C1"/>
            <w:sz w:val="18"/>
            <w:szCs w:val="18"/>
          </w:rPr>
          <w:t>link</w:t>
        </w:r>
      </w:hyperlink>
      <w:r w:rsidRPr="007E5D17">
        <w:rPr>
          <w:rStyle w:val="normaltextrun"/>
          <w:rFonts w:ascii="Georgia" w:hAnsi="Georgia" w:cs="Segoe UI"/>
          <w:i/>
          <w:iCs/>
          <w:sz w:val="18"/>
          <w:szCs w:val="18"/>
        </w:rPr>
        <w:t>.</w:t>
      </w:r>
      <w:r w:rsidRPr="007E5D17">
        <w:rPr>
          <w:rStyle w:val="eop"/>
          <w:rFonts w:ascii="Georgia" w:hAnsi="Georgia" w:cs="Segoe UI"/>
          <w:sz w:val="18"/>
          <w:szCs w:val="18"/>
        </w:rPr>
        <w:t> </w:t>
      </w:r>
    </w:p>
    <w:p w14:paraId="37362E5C" w14:textId="77777777" w:rsidR="00D30259" w:rsidRPr="003E5C8F" w:rsidRDefault="00D30259" w:rsidP="00E27E4E">
      <w:pPr>
        <w:rPr>
          <w:rFonts w:ascii="Georgia" w:hAnsi="Georgia"/>
          <w:b/>
        </w:rPr>
      </w:pPr>
    </w:p>
    <w:p w14:paraId="33250F52" w14:textId="537DCDE9" w:rsidR="003C4F51" w:rsidRPr="003E5C8F" w:rsidRDefault="003C4F51" w:rsidP="00E27E4E">
      <w:pPr>
        <w:rPr>
          <w:rFonts w:ascii="Georgia" w:hAnsi="Georgia"/>
          <w:b/>
          <w:u w:val="single"/>
        </w:rPr>
      </w:pPr>
    </w:p>
    <w:p w14:paraId="19A44EE5" w14:textId="77777777" w:rsidR="00242F2B" w:rsidRPr="003E5C8F" w:rsidRDefault="00242F2B" w:rsidP="00E27E4E">
      <w:pPr>
        <w:rPr>
          <w:rFonts w:ascii="Georgia" w:hAnsi="Georgia"/>
          <w:b/>
          <w:u w:val="single"/>
        </w:rPr>
      </w:pPr>
    </w:p>
    <w:p w14:paraId="3BDD22BC" w14:textId="10178378" w:rsidR="005D68E5" w:rsidRDefault="005D68E5" w:rsidP="00340780">
      <w:pPr>
        <w:rPr>
          <w:rFonts w:ascii="Georgia" w:eastAsia="Garamond" w:hAnsi="Georgia"/>
          <w:sz w:val="24"/>
          <w:szCs w:val="24"/>
        </w:rPr>
      </w:pPr>
    </w:p>
    <w:p w14:paraId="711B5EDE" w14:textId="340C27CF" w:rsidR="004D1D59" w:rsidRDefault="004D1D59" w:rsidP="00340780">
      <w:pPr>
        <w:rPr>
          <w:rFonts w:ascii="Georgia" w:eastAsia="Garamond" w:hAnsi="Georgia"/>
          <w:sz w:val="24"/>
          <w:szCs w:val="24"/>
        </w:rPr>
      </w:pPr>
    </w:p>
    <w:p w14:paraId="515FF0DD" w14:textId="68A81EC2" w:rsidR="00AF4D8A" w:rsidRDefault="00AF4D8A" w:rsidP="00340780">
      <w:pPr>
        <w:rPr>
          <w:rFonts w:ascii="Georgia" w:eastAsia="Garamond" w:hAnsi="Georgia"/>
          <w:sz w:val="24"/>
          <w:szCs w:val="24"/>
        </w:rPr>
      </w:pPr>
    </w:p>
    <w:p w14:paraId="14B0D577" w14:textId="5EF9F9AA" w:rsidR="00AF4D8A" w:rsidRDefault="00AF4D8A" w:rsidP="00340780">
      <w:pPr>
        <w:rPr>
          <w:rFonts w:ascii="Georgia" w:eastAsia="Garamond" w:hAnsi="Georgia"/>
          <w:sz w:val="24"/>
          <w:szCs w:val="24"/>
        </w:rPr>
      </w:pPr>
    </w:p>
    <w:p w14:paraId="36EBDAE1" w14:textId="1138C7B4" w:rsidR="00AF4D8A" w:rsidRDefault="00AF4D8A" w:rsidP="00340780">
      <w:pPr>
        <w:rPr>
          <w:rFonts w:ascii="Georgia" w:eastAsia="Garamond" w:hAnsi="Georgia"/>
          <w:sz w:val="24"/>
          <w:szCs w:val="24"/>
        </w:rPr>
      </w:pPr>
    </w:p>
    <w:p w14:paraId="4A51EF53" w14:textId="44572010" w:rsidR="00AF4D8A" w:rsidRDefault="00AF4D8A" w:rsidP="00340780">
      <w:pPr>
        <w:rPr>
          <w:rFonts w:ascii="Georgia" w:eastAsia="Garamond" w:hAnsi="Georgia"/>
          <w:sz w:val="24"/>
          <w:szCs w:val="24"/>
        </w:rPr>
      </w:pPr>
    </w:p>
    <w:p w14:paraId="5D75E8A4" w14:textId="0F6ACBD3" w:rsidR="00AF4D8A" w:rsidRDefault="00AF4D8A" w:rsidP="00340780">
      <w:pPr>
        <w:rPr>
          <w:rFonts w:ascii="Georgia" w:eastAsia="Garamond" w:hAnsi="Georgia"/>
          <w:sz w:val="24"/>
          <w:szCs w:val="24"/>
        </w:rPr>
      </w:pPr>
    </w:p>
    <w:p w14:paraId="0F1A14E1" w14:textId="769FAA31" w:rsidR="00AF4D8A" w:rsidRDefault="00AF4D8A" w:rsidP="00340780">
      <w:pPr>
        <w:rPr>
          <w:rFonts w:ascii="Georgia" w:eastAsia="Garamond" w:hAnsi="Georgia"/>
          <w:sz w:val="24"/>
          <w:szCs w:val="24"/>
        </w:rPr>
      </w:pPr>
    </w:p>
    <w:p w14:paraId="66510B51" w14:textId="4E2C0375" w:rsidR="00AF4D8A" w:rsidRDefault="00AF4D8A" w:rsidP="00340780">
      <w:pPr>
        <w:rPr>
          <w:rFonts w:ascii="Georgia" w:eastAsia="Garamond" w:hAnsi="Georgia"/>
          <w:sz w:val="24"/>
          <w:szCs w:val="24"/>
        </w:rPr>
      </w:pPr>
    </w:p>
    <w:p w14:paraId="098D81F7" w14:textId="14BF87C5" w:rsidR="00AF4D8A" w:rsidRDefault="00AF4D8A" w:rsidP="00340780">
      <w:pPr>
        <w:rPr>
          <w:rFonts w:ascii="Georgia" w:eastAsia="Garamond" w:hAnsi="Georgia"/>
          <w:sz w:val="24"/>
          <w:szCs w:val="24"/>
        </w:rPr>
      </w:pPr>
    </w:p>
    <w:p w14:paraId="12C85C66" w14:textId="2B8D61A3" w:rsidR="00AF4D8A" w:rsidRDefault="00AF4D8A" w:rsidP="00340780">
      <w:pPr>
        <w:rPr>
          <w:rFonts w:ascii="Georgia" w:eastAsia="Garamond" w:hAnsi="Georgia"/>
          <w:sz w:val="24"/>
          <w:szCs w:val="24"/>
        </w:rPr>
      </w:pPr>
    </w:p>
    <w:p w14:paraId="69E786F9" w14:textId="7231F9B6" w:rsidR="00AF4D8A" w:rsidRDefault="00AF4D8A" w:rsidP="00340780">
      <w:pPr>
        <w:rPr>
          <w:rFonts w:ascii="Georgia" w:eastAsia="Garamond" w:hAnsi="Georgia"/>
          <w:sz w:val="24"/>
          <w:szCs w:val="24"/>
        </w:rPr>
      </w:pPr>
    </w:p>
    <w:p w14:paraId="0245B39B" w14:textId="4707F7C8" w:rsidR="00AF4D8A" w:rsidRDefault="00AF4D8A" w:rsidP="00340780">
      <w:pPr>
        <w:rPr>
          <w:rFonts w:ascii="Georgia" w:eastAsia="Garamond" w:hAnsi="Georgia"/>
          <w:sz w:val="24"/>
          <w:szCs w:val="24"/>
        </w:rPr>
      </w:pPr>
    </w:p>
    <w:p w14:paraId="17B98F86" w14:textId="44C3C652" w:rsidR="00AF4D8A" w:rsidRDefault="00AF4D8A" w:rsidP="00340780">
      <w:pPr>
        <w:rPr>
          <w:rFonts w:ascii="Georgia" w:eastAsia="Garamond" w:hAnsi="Georgia"/>
          <w:sz w:val="24"/>
          <w:szCs w:val="24"/>
        </w:rPr>
      </w:pPr>
    </w:p>
    <w:p w14:paraId="259C0BEF" w14:textId="6E82A8FD" w:rsidR="00AF4D8A" w:rsidRDefault="00AF4D8A" w:rsidP="00340780">
      <w:pPr>
        <w:rPr>
          <w:rFonts w:ascii="Georgia" w:eastAsia="Garamond" w:hAnsi="Georgia"/>
          <w:sz w:val="24"/>
          <w:szCs w:val="24"/>
        </w:rPr>
      </w:pPr>
    </w:p>
    <w:p w14:paraId="2599D198" w14:textId="190A8C69" w:rsidR="00AF4D8A" w:rsidRDefault="00AF4D8A" w:rsidP="00340780">
      <w:pPr>
        <w:rPr>
          <w:rFonts w:ascii="Georgia" w:eastAsia="Garamond" w:hAnsi="Georgia"/>
          <w:sz w:val="24"/>
          <w:szCs w:val="24"/>
        </w:rPr>
      </w:pPr>
    </w:p>
    <w:p w14:paraId="44B969F7" w14:textId="1823100F" w:rsidR="00AF4D8A" w:rsidRDefault="00AF4D8A" w:rsidP="00340780">
      <w:pPr>
        <w:rPr>
          <w:rFonts w:ascii="Georgia" w:eastAsia="Garamond" w:hAnsi="Georgia"/>
          <w:sz w:val="24"/>
          <w:szCs w:val="24"/>
        </w:rPr>
      </w:pPr>
    </w:p>
    <w:p w14:paraId="142BD56F" w14:textId="70A7CFD3" w:rsidR="00AF4D8A" w:rsidRDefault="00AF4D8A" w:rsidP="00340780">
      <w:pPr>
        <w:rPr>
          <w:rFonts w:ascii="Georgia" w:eastAsia="Garamond" w:hAnsi="Georgia"/>
          <w:sz w:val="24"/>
          <w:szCs w:val="24"/>
        </w:rPr>
      </w:pPr>
    </w:p>
    <w:p w14:paraId="70DCBCF2" w14:textId="5F499450" w:rsidR="00AF4D8A" w:rsidRDefault="00AF4D8A" w:rsidP="00340780">
      <w:pPr>
        <w:rPr>
          <w:rFonts w:ascii="Georgia" w:eastAsia="Garamond" w:hAnsi="Georgia"/>
          <w:sz w:val="24"/>
          <w:szCs w:val="24"/>
        </w:rPr>
      </w:pPr>
    </w:p>
    <w:p w14:paraId="31C8E42D" w14:textId="5271F717" w:rsidR="00AF4D8A" w:rsidRDefault="00AF4D8A" w:rsidP="00AF4D8A">
      <w:pPr>
        <w:ind w:right="-330"/>
        <w:jc w:val="center"/>
        <w:rPr>
          <w:rFonts w:ascii="Georgia" w:eastAsia="Georgia" w:hAnsi="Georgia" w:cs="Georgia"/>
          <w:b/>
          <w:bCs/>
          <w:color w:val="C41188"/>
          <w:sz w:val="36"/>
          <w:szCs w:val="36"/>
        </w:rPr>
      </w:pPr>
      <w:r w:rsidRPr="00AF4D8A">
        <w:rPr>
          <w:rFonts w:ascii="Georgia" w:hAnsi="Georgia"/>
          <w:b/>
          <w:color w:val="BD1575"/>
          <w:sz w:val="36"/>
          <w:szCs w:val="36"/>
        </w:rPr>
        <w:t xml:space="preserve">Job Description: </w:t>
      </w:r>
    </w:p>
    <w:p w14:paraId="344B2F96" w14:textId="77777777" w:rsidR="00E37911" w:rsidRPr="00767978" w:rsidRDefault="00E37911" w:rsidP="00AF4D8A">
      <w:pPr>
        <w:ind w:right="-330"/>
        <w:jc w:val="center"/>
        <w:rPr>
          <w:rFonts w:ascii="Georgia" w:hAnsi="Georgia"/>
          <w:color w:val="BD1575"/>
          <w:sz w:val="36"/>
          <w:szCs w:val="36"/>
        </w:rPr>
      </w:pPr>
    </w:p>
    <w:p w14:paraId="02E67170" w14:textId="4990E9A8" w:rsidR="00AF4D8A" w:rsidRPr="007275FD" w:rsidRDefault="00AF4D8A" w:rsidP="00AF4D8A">
      <w:pPr>
        <w:rPr>
          <w:rFonts w:ascii="Georgia" w:hAnsi="Georgia"/>
        </w:rPr>
      </w:pPr>
      <w:r w:rsidRPr="007275FD">
        <w:rPr>
          <w:rFonts w:ascii="Georgia" w:hAnsi="Georgia"/>
          <w:b/>
          <w:bCs/>
        </w:rPr>
        <w:t>Reports to:</w:t>
      </w:r>
      <w:r>
        <w:rPr>
          <w:rFonts w:ascii="Georgia" w:hAnsi="Georgia"/>
          <w:b/>
          <w:bCs/>
        </w:rPr>
        <w:tab/>
      </w:r>
      <w:r w:rsidR="0040633D">
        <w:rPr>
          <w:rFonts w:ascii="Georgia" w:hAnsi="Georgia"/>
          <w:lang w:val="en-US"/>
        </w:rPr>
        <w:t xml:space="preserve">Head of Year/ Assistant Principal </w:t>
      </w:r>
    </w:p>
    <w:p w14:paraId="5D9A760E" w14:textId="46524C49" w:rsidR="00AF4D8A" w:rsidRPr="003B3099" w:rsidRDefault="00AF4D8A" w:rsidP="00AF4D8A">
      <w:pPr>
        <w:rPr>
          <w:rFonts w:ascii="Georgia" w:hAnsi="Georgia" w:cs="Arial"/>
          <w:b/>
          <w:bCs/>
          <w:i/>
          <w:iCs/>
          <w:color w:val="FF0000"/>
        </w:rPr>
      </w:pPr>
      <w:r w:rsidRPr="007275FD">
        <w:rPr>
          <w:rFonts w:ascii="Georgia" w:hAnsi="Georgia"/>
          <w:b/>
          <w:bCs/>
        </w:rPr>
        <w:t>Start date</w:t>
      </w:r>
      <w:r w:rsidRPr="00353F26">
        <w:rPr>
          <w:rFonts w:ascii="Georgia" w:hAnsi="Georgia"/>
          <w:b/>
        </w:rPr>
        <w:t>:</w:t>
      </w:r>
      <w:r>
        <w:rPr>
          <w:rFonts w:ascii="Georgia" w:hAnsi="Georgia"/>
        </w:rPr>
        <w:tab/>
      </w:r>
      <w:r w:rsidRPr="003B3099">
        <w:rPr>
          <w:rFonts w:ascii="Georgia" w:hAnsi="Georgia"/>
          <w:bCs/>
        </w:rPr>
        <w:t xml:space="preserve"> </w:t>
      </w:r>
      <w:r w:rsidR="00BC2214">
        <w:rPr>
          <w:rFonts w:ascii="Georgia" w:hAnsi="Georgia"/>
          <w:bCs/>
        </w:rPr>
        <w:t xml:space="preserve">November or later </w:t>
      </w:r>
      <w:r w:rsidRPr="003B3099">
        <w:rPr>
          <w:rFonts w:ascii="Georgia" w:hAnsi="Georgia" w:cs="Arial"/>
          <w:lang w:eastAsia="en-GB"/>
        </w:rPr>
        <w:br/>
      </w:r>
      <w:r w:rsidRPr="003B3099">
        <w:rPr>
          <w:rFonts w:ascii="Georgia" w:hAnsi="Georgia"/>
          <w:b/>
          <w:bCs/>
        </w:rPr>
        <w:t>Salary:</w:t>
      </w:r>
      <w:r w:rsidRPr="003B3099">
        <w:rPr>
          <w:rFonts w:ascii="Georgia" w:hAnsi="Georgia"/>
          <w:b/>
          <w:bCs/>
        </w:rPr>
        <w:tab/>
      </w:r>
      <w:r w:rsidR="003B3099" w:rsidRPr="003B3099">
        <w:rPr>
          <w:rFonts w:ascii="Georgia" w:hAnsi="Georgia"/>
          <w:spacing w:val="-2"/>
        </w:rPr>
        <w:t>A</w:t>
      </w:r>
      <w:r w:rsidR="003B3099" w:rsidRPr="003B3099">
        <w:rPr>
          <w:rFonts w:ascii="Georgia" w:hAnsi="Georgia"/>
        </w:rPr>
        <w:t>rk</w:t>
      </w:r>
      <w:r w:rsidR="003B3099" w:rsidRPr="003B3099">
        <w:rPr>
          <w:rFonts w:ascii="Georgia" w:hAnsi="Georgia"/>
          <w:spacing w:val="-1"/>
        </w:rPr>
        <w:t xml:space="preserve"> Ban</w:t>
      </w:r>
      <w:r w:rsidR="003B3099" w:rsidRPr="003B3099">
        <w:rPr>
          <w:rFonts w:ascii="Georgia" w:hAnsi="Georgia"/>
        </w:rPr>
        <w:t>d 6, P</w:t>
      </w:r>
      <w:r w:rsidR="003B3099" w:rsidRPr="003B3099">
        <w:rPr>
          <w:rFonts w:ascii="Georgia" w:hAnsi="Georgia"/>
          <w:spacing w:val="-2"/>
        </w:rPr>
        <w:t>a</w:t>
      </w:r>
      <w:r w:rsidR="003B3099" w:rsidRPr="003B3099">
        <w:rPr>
          <w:rFonts w:ascii="Georgia" w:hAnsi="Georgia"/>
        </w:rPr>
        <w:t>y</w:t>
      </w:r>
      <w:r w:rsidR="003B3099" w:rsidRPr="003B3099">
        <w:rPr>
          <w:rFonts w:ascii="Georgia" w:hAnsi="Georgia"/>
          <w:spacing w:val="-2"/>
        </w:rPr>
        <w:t xml:space="preserve"> </w:t>
      </w:r>
      <w:r w:rsidR="003B3099" w:rsidRPr="003B3099">
        <w:rPr>
          <w:rFonts w:ascii="Georgia" w:hAnsi="Georgia"/>
        </w:rPr>
        <w:t>Poi</w:t>
      </w:r>
      <w:r w:rsidR="003B3099" w:rsidRPr="003B3099">
        <w:rPr>
          <w:rFonts w:ascii="Georgia" w:hAnsi="Georgia"/>
          <w:spacing w:val="-1"/>
        </w:rPr>
        <w:t>n</w:t>
      </w:r>
      <w:r w:rsidR="003B3099" w:rsidRPr="003B3099">
        <w:rPr>
          <w:rFonts w:ascii="Georgia" w:hAnsi="Georgia"/>
        </w:rPr>
        <w:t>t 8</w:t>
      </w:r>
      <w:r w:rsidR="003B3099" w:rsidRPr="003B3099">
        <w:rPr>
          <w:rFonts w:ascii="Georgia" w:hAnsi="Georgia"/>
          <w:spacing w:val="1"/>
        </w:rPr>
        <w:t xml:space="preserve"> </w:t>
      </w:r>
      <w:r w:rsidR="003B3099" w:rsidRPr="003B3099">
        <w:rPr>
          <w:rFonts w:ascii="Georgia" w:hAnsi="Georgia"/>
        </w:rPr>
        <w:t>–</w:t>
      </w:r>
      <w:r w:rsidR="003B3099" w:rsidRPr="003B3099">
        <w:rPr>
          <w:rFonts w:ascii="Georgia" w:hAnsi="Georgia"/>
          <w:spacing w:val="-4"/>
        </w:rPr>
        <w:t xml:space="preserve"> </w:t>
      </w:r>
      <w:r w:rsidR="003B3099" w:rsidRPr="003B3099">
        <w:rPr>
          <w:rFonts w:ascii="Georgia" w:hAnsi="Georgia"/>
          <w:smallCaps/>
          <w:spacing w:val="1"/>
        </w:rPr>
        <w:t>1</w:t>
      </w:r>
      <w:r w:rsidR="003B3099" w:rsidRPr="003B3099">
        <w:rPr>
          <w:rFonts w:ascii="Georgia" w:hAnsi="Georgia"/>
        </w:rPr>
        <w:t>9</w:t>
      </w:r>
      <w:r w:rsidR="003B3099" w:rsidRPr="003B3099">
        <w:rPr>
          <w:rFonts w:ascii="Georgia" w:hAnsi="Georgia"/>
          <w:spacing w:val="-1"/>
        </w:rPr>
        <w:t xml:space="preserve"> </w:t>
      </w:r>
      <w:r w:rsidR="003B3099" w:rsidRPr="003B3099">
        <w:rPr>
          <w:rFonts w:ascii="Georgia" w:hAnsi="Georgia"/>
          <w:spacing w:val="1"/>
        </w:rPr>
        <w:t>(</w:t>
      </w:r>
      <w:r w:rsidR="003B3099" w:rsidRPr="003B3099">
        <w:rPr>
          <w:rFonts w:ascii="Georgia" w:hAnsi="Georgia"/>
          <w:spacing w:val="-1"/>
        </w:rPr>
        <w:t>£</w:t>
      </w:r>
      <w:r w:rsidR="003B3099" w:rsidRPr="003B3099">
        <w:rPr>
          <w:rFonts w:ascii="Georgia" w:hAnsi="Georgia"/>
          <w:smallCaps/>
          <w:spacing w:val="-2"/>
        </w:rPr>
        <w:t>25,740</w:t>
      </w:r>
      <w:r w:rsidR="003B3099" w:rsidRPr="003B3099">
        <w:rPr>
          <w:rFonts w:ascii="Georgia" w:hAnsi="Georgia"/>
        </w:rPr>
        <w:t xml:space="preserve"> -</w:t>
      </w:r>
      <w:r w:rsidR="003B3099" w:rsidRPr="003B3099">
        <w:rPr>
          <w:rFonts w:ascii="Georgia" w:hAnsi="Georgia"/>
          <w:spacing w:val="-4"/>
        </w:rPr>
        <w:t xml:space="preserve"> </w:t>
      </w:r>
      <w:r w:rsidR="003B3099" w:rsidRPr="003B3099">
        <w:rPr>
          <w:rFonts w:ascii="Georgia" w:hAnsi="Georgia"/>
          <w:smallCaps/>
          <w:spacing w:val="-1"/>
        </w:rPr>
        <w:t>£30,903</w:t>
      </w:r>
      <w:r w:rsidR="003B3099" w:rsidRPr="003B3099">
        <w:rPr>
          <w:rFonts w:ascii="Georgia" w:hAnsi="Georgia"/>
        </w:rPr>
        <w:t>)</w:t>
      </w:r>
      <w:r w:rsidR="003B3099" w:rsidRPr="003B3099">
        <w:rPr>
          <w:rFonts w:ascii="Georgia" w:hAnsi="Georgia"/>
          <w:spacing w:val="-2"/>
        </w:rPr>
        <w:t xml:space="preserve"> </w:t>
      </w:r>
      <w:r w:rsidR="003B3099" w:rsidRPr="003B3099">
        <w:rPr>
          <w:rFonts w:ascii="Georgia" w:hAnsi="Georgia"/>
          <w:spacing w:val="-1"/>
        </w:rPr>
        <w:t>de</w:t>
      </w:r>
      <w:r w:rsidR="003B3099" w:rsidRPr="003B3099">
        <w:rPr>
          <w:rFonts w:ascii="Georgia" w:hAnsi="Georgia"/>
          <w:spacing w:val="-2"/>
        </w:rPr>
        <w:t>p</w:t>
      </w:r>
      <w:r w:rsidR="003B3099" w:rsidRPr="003B3099">
        <w:rPr>
          <w:rFonts w:ascii="Georgia" w:hAnsi="Georgia"/>
          <w:spacing w:val="1"/>
        </w:rPr>
        <w:t>e</w:t>
      </w:r>
      <w:r w:rsidR="003B3099" w:rsidRPr="003B3099">
        <w:rPr>
          <w:rFonts w:ascii="Georgia" w:hAnsi="Georgia"/>
          <w:spacing w:val="-1"/>
        </w:rPr>
        <w:t>ndin</w:t>
      </w:r>
      <w:r w:rsidR="003B3099" w:rsidRPr="003B3099">
        <w:rPr>
          <w:rFonts w:ascii="Georgia" w:hAnsi="Georgia"/>
        </w:rPr>
        <w:t>g on</w:t>
      </w:r>
      <w:r w:rsidR="003B3099" w:rsidRPr="003B3099">
        <w:rPr>
          <w:rFonts w:ascii="Georgia" w:hAnsi="Georgia"/>
          <w:spacing w:val="-4"/>
        </w:rPr>
        <w:t xml:space="preserve"> </w:t>
      </w:r>
      <w:r w:rsidR="003B3099" w:rsidRPr="003B3099">
        <w:rPr>
          <w:rFonts w:ascii="Georgia" w:hAnsi="Georgia"/>
          <w:spacing w:val="-2"/>
        </w:rPr>
        <w:t>ex</w:t>
      </w:r>
      <w:r w:rsidR="003B3099" w:rsidRPr="003B3099">
        <w:rPr>
          <w:rFonts w:ascii="Georgia" w:hAnsi="Georgia"/>
        </w:rPr>
        <w:t>p</w:t>
      </w:r>
      <w:r w:rsidR="003B3099" w:rsidRPr="003B3099">
        <w:rPr>
          <w:rFonts w:ascii="Georgia" w:hAnsi="Georgia"/>
          <w:spacing w:val="1"/>
        </w:rPr>
        <w:t>e</w:t>
      </w:r>
      <w:r w:rsidR="003B3099" w:rsidRPr="003B3099">
        <w:rPr>
          <w:rFonts w:ascii="Georgia" w:hAnsi="Georgia"/>
          <w:spacing w:val="-2"/>
        </w:rPr>
        <w:t>r</w:t>
      </w:r>
      <w:r w:rsidR="003B3099" w:rsidRPr="003B3099">
        <w:rPr>
          <w:rFonts w:ascii="Georgia" w:hAnsi="Georgia"/>
        </w:rPr>
        <w:t>i</w:t>
      </w:r>
      <w:r w:rsidR="003B3099" w:rsidRPr="003B3099">
        <w:rPr>
          <w:rFonts w:ascii="Georgia" w:hAnsi="Georgia"/>
          <w:spacing w:val="1"/>
        </w:rPr>
        <w:t>e</w:t>
      </w:r>
      <w:r w:rsidR="003B3099" w:rsidRPr="003B3099">
        <w:rPr>
          <w:rFonts w:ascii="Georgia" w:hAnsi="Georgia"/>
          <w:spacing w:val="-4"/>
        </w:rPr>
        <w:t>n</w:t>
      </w:r>
      <w:r w:rsidR="003B3099" w:rsidRPr="003B3099">
        <w:rPr>
          <w:rFonts w:ascii="Georgia" w:hAnsi="Georgia"/>
          <w:spacing w:val="-1"/>
        </w:rPr>
        <w:t>ce.</w:t>
      </w:r>
    </w:p>
    <w:p w14:paraId="764F330C" w14:textId="02EE17C4" w:rsidR="00213E92" w:rsidRPr="003E5C8F" w:rsidRDefault="00213E92" w:rsidP="00213E92">
      <w:pPr>
        <w:rPr>
          <w:rFonts w:ascii="Georgia" w:hAnsi="Georgia" w:cs="Calibri"/>
        </w:rPr>
      </w:pPr>
      <w:r w:rsidRPr="00213E92">
        <w:rPr>
          <w:rFonts w:ascii="Georgia" w:hAnsi="Georgia"/>
          <w:b/>
          <w:bCs/>
        </w:rPr>
        <w:t>Working Pattern</w:t>
      </w:r>
      <w:r>
        <w:rPr>
          <w:rFonts w:ascii="Georgia" w:hAnsi="Georgia"/>
        </w:rPr>
        <w:t xml:space="preserve">: </w:t>
      </w:r>
      <w:r w:rsidRPr="003E5C8F">
        <w:rPr>
          <w:rFonts w:ascii="Georgia" w:hAnsi="Georgia"/>
        </w:rPr>
        <w:t xml:space="preserve">Full-time </w:t>
      </w:r>
      <w:r>
        <w:rPr>
          <w:rFonts w:ascii="Georgia" w:hAnsi="Georgia"/>
        </w:rPr>
        <w:t xml:space="preserve">Term Time Only (39 weeks per year) </w:t>
      </w:r>
    </w:p>
    <w:p w14:paraId="5995B8CE" w14:textId="2C57B439" w:rsidR="00C87812" w:rsidRDefault="00C87812" w:rsidP="00C87812">
      <w:pPr>
        <w:pStyle w:val="Heading1"/>
        <w:spacing w:after="2"/>
        <w:rPr>
          <w:rFonts w:ascii="Georgia" w:hAnsi="Georgia"/>
          <w:b/>
          <w:bCs/>
          <w:color w:val="C41187"/>
          <w:sz w:val="22"/>
          <w:szCs w:val="22"/>
        </w:rPr>
      </w:pPr>
      <w:r w:rsidRPr="00C80036">
        <w:rPr>
          <w:rFonts w:ascii="Georgia" w:hAnsi="Georgia"/>
          <w:b/>
          <w:bCs/>
          <w:color w:val="C41187"/>
          <w:sz w:val="22"/>
          <w:szCs w:val="22"/>
        </w:rPr>
        <w:t>P</w:t>
      </w:r>
      <w:r w:rsidR="00C80036">
        <w:rPr>
          <w:rFonts w:ascii="Georgia" w:hAnsi="Georgia"/>
          <w:b/>
          <w:bCs/>
          <w:color w:val="C41187"/>
          <w:sz w:val="22"/>
          <w:szCs w:val="22"/>
        </w:rPr>
        <w:t>u</w:t>
      </w:r>
      <w:r w:rsidRPr="00C80036">
        <w:rPr>
          <w:rFonts w:ascii="Georgia" w:hAnsi="Georgia"/>
          <w:b/>
          <w:bCs/>
          <w:color w:val="C41187"/>
          <w:sz w:val="22"/>
          <w:szCs w:val="22"/>
        </w:rPr>
        <w:t>rpose</w:t>
      </w:r>
    </w:p>
    <w:p w14:paraId="11557771" w14:textId="77777777" w:rsidR="005307D5" w:rsidRPr="005307D5" w:rsidRDefault="005307D5" w:rsidP="005307D5"/>
    <w:p w14:paraId="281CEBF5" w14:textId="77777777" w:rsidR="005307D5" w:rsidRDefault="005307D5" w:rsidP="005307D5">
      <w:pPr>
        <w:pStyle w:val="BodyText"/>
        <w:numPr>
          <w:ilvl w:val="0"/>
          <w:numId w:val="10"/>
        </w:numPr>
        <w:tabs>
          <w:tab w:val="left" w:pos="388"/>
          <w:tab w:val="left" w:pos="389"/>
        </w:tabs>
        <w:ind w:right="407"/>
      </w:pPr>
      <w:r>
        <w:t>To</w:t>
      </w:r>
      <w:r>
        <w:rPr>
          <w:spacing w:val="-2"/>
        </w:rPr>
        <w:t xml:space="preserve"> </w:t>
      </w:r>
      <w:r>
        <w:t>support</w:t>
      </w:r>
      <w:r>
        <w:rPr>
          <w:spacing w:val="-3"/>
        </w:rPr>
        <w:t xml:space="preserve"> </w:t>
      </w:r>
      <w:r>
        <w:t>the</w:t>
      </w:r>
      <w:r>
        <w:rPr>
          <w:spacing w:val="-1"/>
        </w:rPr>
        <w:t xml:space="preserve"> </w:t>
      </w:r>
      <w:r>
        <w:t>Head</w:t>
      </w:r>
      <w:r>
        <w:rPr>
          <w:spacing w:val="-3"/>
        </w:rPr>
        <w:t xml:space="preserve"> </w:t>
      </w:r>
      <w:r>
        <w:t>of</w:t>
      </w:r>
      <w:r>
        <w:rPr>
          <w:spacing w:val="-4"/>
        </w:rPr>
        <w:t xml:space="preserve"> </w:t>
      </w:r>
      <w:r>
        <w:t>Year</w:t>
      </w:r>
      <w:r>
        <w:rPr>
          <w:spacing w:val="-1"/>
        </w:rPr>
        <w:t xml:space="preserve"> </w:t>
      </w:r>
      <w:r>
        <w:t>to</w:t>
      </w:r>
      <w:r>
        <w:rPr>
          <w:spacing w:val="-3"/>
        </w:rPr>
        <w:t xml:space="preserve"> </w:t>
      </w:r>
      <w:r>
        <w:t>develop</w:t>
      </w:r>
      <w:r>
        <w:rPr>
          <w:spacing w:val="-2"/>
        </w:rPr>
        <w:t xml:space="preserve"> </w:t>
      </w:r>
      <w:r>
        <w:t>a</w:t>
      </w:r>
      <w:r>
        <w:rPr>
          <w:spacing w:val="-5"/>
        </w:rPr>
        <w:t xml:space="preserve"> </w:t>
      </w:r>
      <w:r>
        <w:t>strong</w:t>
      </w:r>
      <w:r>
        <w:rPr>
          <w:spacing w:val="-5"/>
        </w:rPr>
        <w:t xml:space="preserve"> </w:t>
      </w:r>
      <w:r>
        <w:t>culture</w:t>
      </w:r>
      <w:r>
        <w:rPr>
          <w:spacing w:val="-2"/>
        </w:rPr>
        <w:t xml:space="preserve"> </w:t>
      </w:r>
      <w:r>
        <w:t>and</w:t>
      </w:r>
      <w:r>
        <w:rPr>
          <w:spacing w:val="-2"/>
        </w:rPr>
        <w:t xml:space="preserve"> </w:t>
      </w:r>
      <w:r>
        <w:t>ethos,</w:t>
      </w:r>
      <w:r>
        <w:rPr>
          <w:spacing w:val="-3"/>
        </w:rPr>
        <w:t xml:space="preserve"> </w:t>
      </w:r>
      <w:r>
        <w:t>exemplified</w:t>
      </w:r>
      <w:r>
        <w:rPr>
          <w:spacing w:val="-2"/>
        </w:rPr>
        <w:t xml:space="preserve"> </w:t>
      </w:r>
      <w:r>
        <w:t>by</w:t>
      </w:r>
      <w:r>
        <w:rPr>
          <w:spacing w:val="-3"/>
        </w:rPr>
        <w:t xml:space="preserve"> </w:t>
      </w:r>
      <w:r>
        <w:t>high</w:t>
      </w:r>
      <w:r>
        <w:rPr>
          <w:spacing w:val="-1"/>
        </w:rPr>
        <w:t xml:space="preserve"> </w:t>
      </w:r>
      <w:r>
        <w:t xml:space="preserve">expectations, exemplary </w:t>
      </w:r>
      <w:proofErr w:type="spellStart"/>
      <w:r>
        <w:t>behaviour</w:t>
      </w:r>
      <w:proofErr w:type="spellEnd"/>
      <w:r>
        <w:t xml:space="preserve"> </w:t>
      </w:r>
      <w:r>
        <w:rPr>
          <w:spacing w:val="-2"/>
        </w:rPr>
        <w:t xml:space="preserve">and </w:t>
      </w:r>
      <w:r>
        <w:t>exceptional attitudes to</w:t>
      </w:r>
      <w:r>
        <w:rPr>
          <w:spacing w:val="-6"/>
        </w:rPr>
        <w:t xml:space="preserve"> </w:t>
      </w:r>
      <w:r>
        <w:t>learning</w:t>
      </w:r>
    </w:p>
    <w:p w14:paraId="7894E4AD" w14:textId="77777777" w:rsidR="005307D5" w:rsidRDefault="005307D5" w:rsidP="005307D5">
      <w:pPr>
        <w:pStyle w:val="BodyText"/>
        <w:numPr>
          <w:ilvl w:val="0"/>
          <w:numId w:val="10"/>
        </w:numPr>
        <w:tabs>
          <w:tab w:val="left" w:pos="388"/>
          <w:tab w:val="left" w:pos="389"/>
        </w:tabs>
        <w:ind w:right="371"/>
      </w:pPr>
      <w:r>
        <w:t>To promote and embed the school and cohort culture within and beyond lessons, including in key set pieces such as assemblies and line</w:t>
      </w:r>
      <w:r>
        <w:rPr>
          <w:spacing w:val="1"/>
        </w:rPr>
        <w:t xml:space="preserve"> </w:t>
      </w:r>
      <w:r>
        <w:t>ups.</w:t>
      </w:r>
    </w:p>
    <w:p w14:paraId="0315B66A" w14:textId="77777777" w:rsidR="005307D5" w:rsidRDefault="005307D5" w:rsidP="005307D5">
      <w:pPr>
        <w:pStyle w:val="BodyText"/>
        <w:numPr>
          <w:ilvl w:val="0"/>
          <w:numId w:val="10"/>
        </w:numPr>
        <w:tabs>
          <w:tab w:val="left" w:pos="388"/>
          <w:tab w:val="left" w:pos="389"/>
        </w:tabs>
        <w:ind w:right="419"/>
      </w:pPr>
      <w:r>
        <w:t>To provide pastoral care for all students in the cohort, working with teachers, leaders and families to promote students’ academic, social and emotional</w:t>
      </w:r>
      <w:r>
        <w:rPr>
          <w:spacing w:val="-2"/>
        </w:rPr>
        <w:t xml:space="preserve"> </w:t>
      </w:r>
      <w:r>
        <w:t>wellbeing</w:t>
      </w:r>
    </w:p>
    <w:p w14:paraId="7303B3D5" w14:textId="77777777" w:rsidR="005307D5" w:rsidRDefault="005307D5" w:rsidP="005307D5">
      <w:pPr>
        <w:pStyle w:val="BodyText"/>
        <w:numPr>
          <w:ilvl w:val="0"/>
          <w:numId w:val="10"/>
        </w:numPr>
        <w:tabs>
          <w:tab w:val="left" w:pos="388"/>
          <w:tab w:val="left" w:pos="389"/>
        </w:tabs>
        <w:spacing w:line="269" w:lineRule="exact"/>
        <w:ind w:hanging="361"/>
      </w:pPr>
      <w:r>
        <w:t>To ensure all academy routines and expectations are fully embedded across the</w:t>
      </w:r>
      <w:r>
        <w:rPr>
          <w:spacing w:val="-11"/>
        </w:rPr>
        <w:t xml:space="preserve"> </w:t>
      </w:r>
      <w:r>
        <w:t>cohort</w:t>
      </w:r>
    </w:p>
    <w:p w14:paraId="7016DC7A" w14:textId="77777777" w:rsidR="005307D5" w:rsidRDefault="005307D5" w:rsidP="005307D5">
      <w:pPr>
        <w:pStyle w:val="BodyText"/>
        <w:numPr>
          <w:ilvl w:val="0"/>
          <w:numId w:val="10"/>
        </w:numPr>
        <w:tabs>
          <w:tab w:val="left" w:pos="388"/>
          <w:tab w:val="left" w:pos="389"/>
        </w:tabs>
        <w:ind w:right="575"/>
      </w:pPr>
      <w:r>
        <w:t>To embed a culture of excellent attendance within the cohort so that it does not fall below expected levels</w:t>
      </w:r>
    </w:p>
    <w:p w14:paraId="38152D08" w14:textId="77777777" w:rsidR="005307D5" w:rsidRDefault="005307D5" w:rsidP="005307D5">
      <w:pPr>
        <w:pStyle w:val="BodyText"/>
        <w:numPr>
          <w:ilvl w:val="0"/>
          <w:numId w:val="10"/>
        </w:numPr>
        <w:tabs>
          <w:tab w:val="left" w:pos="388"/>
          <w:tab w:val="left" w:pos="389"/>
        </w:tabs>
        <w:ind w:right="297"/>
      </w:pPr>
      <w:r>
        <w:t xml:space="preserve">To implement and uphold the academy’s </w:t>
      </w:r>
      <w:proofErr w:type="spellStart"/>
      <w:r>
        <w:t>behaviour</w:t>
      </w:r>
      <w:proofErr w:type="spellEnd"/>
      <w:r>
        <w:t xml:space="preserve"> policy and rewards system, running interventions and implementing follow up as</w:t>
      </w:r>
      <w:r>
        <w:rPr>
          <w:spacing w:val="-3"/>
        </w:rPr>
        <w:t xml:space="preserve"> </w:t>
      </w:r>
      <w:r>
        <w:t>necessary</w:t>
      </w:r>
    </w:p>
    <w:p w14:paraId="24CB9968" w14:textId="77777777" w:rsidR="00AF4D8A" w:rsidRDefault="00AF4D8A" w:rsidP="00340780">
      <w:pPr>
        <w:rPr>
          <w:rFonts w:ascii="Georgia" w:eastAsia="Garamond" w:hAnsi="Georgia"/>
          <w:sz w:val="24"/>
          <w:szCs w:val="24"/>
        </w:rPr>
      </w:pPr>
    </w:p>
    <w:p w14:paraId="5839DD79" w14:textId="77777777" w:rsidR="005307D5" w:rsidRDefault="005307D5" w:rsidP="00340780">
      <w:pPr>
        <w:rPr>
          <w:rFonts w:ascii="Georgia" w:eastAsia="Garamond" w:hAnsi="Georgia"/>
          <w:sz w:val="24"/>
          <w:szCs w:val="24"/>
        </w:rPr>
      </w:pPr>
    </w:p>
    <w:p w14:paraId="14AE3F66" w14:textId="77777777" w:rsidR="00463C86" w:rsidRDefault="00463C86" w:rsidP="00463C86">
      <w:pPr>
        <w:spacing w:line="231" w:lineRule="exact"/>
        <w:ind w:left="140"/>
        <w:rPr>
          <w:rFonts w:ascii="Georgia" w:hAnsi="Georgia"/>
          <w:b/>
          <w:color w:val="C41187"/>
        </w:rPr>
      </w:pPr>
      <w:r w:rsidRPr="00463C86">
        <w:rPr>
          <w:rFonts w:ascii="Georgia" w:hAnsi="Georgia"/>
          <w:b/>
          <w:color w:val="C41187"/>
        </w:rPr>
        <w:t>Key Responsibilities</w:t>
      </w:r>
    </w:p>
    <w:p w14:paraId="0EE70F77" w14:textId="77777777" w:rsidR="00213E92" w:rsidRPr="00463C86" w:rsidRDefault="00213E92" w:rsidP="00463C86">
      <w:pPr>
        <w:spacing w:line="231" w:lineRule="exact"/>
        <w:ind w:left="140"/>
        <w:rPr>
          <w:rFonts w:ascii="Georgia" w:hAnsi="Georgia"/>
          <w:b/>
        </w:rPr>
      </w:pPr>
    </w:p>
    <w:p w14:paraId="3458A695" w14:textId="77777777" w:rsidR="00213E92" w:rsidRDefault="00213E92" w:rsidP="00213E92">
      <w:pPr>
        <w:pStyle w:val="BodyText"/>
        <w:numPr>
          <w:ilvl w:val="0"/>
          <w:numId w:val="11"/>
        </w:numPr>
        <w:tabs>
          <w:tab w:val="left" w:pos="388"/>
          <w:tab w:val="left" w:pos="389"/>
        </w:tabs>
        <w:ind w:right="373"/>
        <w:rPr>
          <w:rFonts w:ascii="Symbol" w:hAnsi="Symbol"/>
        </w:rPr>
      </w:pPr>
      <w:r>
        <w:t>To enshrine the academy’s values in the day-to-day experience and conduct of the pupils, both inside and outside the</w:t>
      </w:r>
      <w:r>
        <w:rPr>
          <w:spacing w:val="2"/>
        </w:rPr>
        <w:t xml:space="preserve"> </w:t>
      </w:r>
      <w:r>
        <w:t>classroom</w:t>
      </w:r>
    </w:p>
    <w:p w14:paraId="47FB61D1" w14:textId="77777777" w:rsidR="00213E92" w:rsidRDefault="00213E92" w:rsidP="00213E92">
      <w:pPr>
        <w:pStyle w:val="BodyText"/>
        <w:numPr>
          <w:ilvl w:val="0"/>
          <w:numId w:val="11"/>
        </w:numPr>
        <w:tabs>
          <w:tab w:val="left" w:pos="388"/>
          <w:tab w:val="left" w:pos="389"/>
        </w:tabs>
        <w:spacing w:before="5" w:line="235" w:lineRule="auto"/>
        <w:ind w:right="889"/>
        <w:rPr>
          <w:rFonts w:ascii="Symbol" w:hAnsi="Symbol"/>
          <w:sz w:val="24"/>
        </w:rPr>
      </w:pPr>
      <w:r>
        <w:t>To</w:t>
      </w:r>
      <w:r>
        <w:rPr>
          <w:spacing w:val="-1"/>
        </w:rPr>
        <w:t xml:space="preserve"> </w:t>
      </w:r>
      <w:r>
        <w:t>be</w:t>
      </w:r>
      <w:r>
        <w:rPr>
          <w:spacing w:val="-1"/>
        </w:rPr>
        <w:t xml:space="preserve"> </w:t>
      </w:r>
      <w:r>
        <w:t>the</w:t>
      </w:r>
      <w:r>
        <w:rPr>
          <w:spacing w:val="-1"/>
        </w:rPr>
        <w:t xml:space="preserve"> </w:t>
      </w:r>
      <w:r>
        <w:t>first</w:t>
      </w:r>
      <w:r>
        <w:rPr>
          <w:spacing w:val="-4"/>
        </w:rPr>
        <w:t xml:space="preserve"> </w:t>
      </w:r>
      <w:r>
        <w:t>port</w:t>
      </w:r>
      <w:r>
        <w:rPr>
          <w:spacing w:val="-2"/>
        </w:rPr>
        <w:t xml:space="preserve"> </w:t>
      </w:r>
      <w:r>
        <w:t>of</w:t>
      </w:r>
      <w:r>
        <w:rPr>
          <w:spacing w:val="-1"/>
        </w:rPr>
        <w:t xml:space="preserve"> </w:t>
      </w:r>
      <w:r>
        <w:t>call</w:t>
      </w:r>
      <w:r>
        <w:rPr>
          <w:spacing w:val="-3"/>
        </w:rPr>
        <w:t xml:space="preserve"> </w:t>
      </w:r>
      <w:r>
        <w:t>for</w:t>
      </w:r>
      <w:r>
        <w:rPr>
          <w:spacing w:val="-5"/>
        </w:rPr>
        <w:t xml:space="preserve"> </w:t>
      </w:r>
      <w:r>
        <w:t>parents</w:t>
      </w:r>
      <w:r>
        <w:rPr>
          <w:spacing w:val="-1"/>
        </w:rPr>
        <w:t xml:space="preserve"> </w:t>
      </w:r>
      <w:r>
        <w:t>and</w:t>
      </w:r>
      <w:r>
        <w:rPr>
          <w:spacing w:val="-2"/>
        </w:rPr>
        <w:t xml:space="preserve"> </w:t>
      </w:r>
      <w:r>
        <w:t>carers</w:t>
      </w:r>
      <w:r>
        <w:rPr>
          <w:spacing w:val="-1"/>
        </w:rPr>
        <w:t xml:space="preserve"> </w:t>
      </w:r>
      <w:r>
        <w:t>in</w:t>
      </w:r>
      <w:r>
        <w:rPr>
          <w:spacing w:val="-5"/>
        </w:rPr>
        <w:t xml:space="preserve"> </w:t>
      </w:r>
      <w:r>
        <w:t>relation</w:t>
      </w:r>
      <w:r>
        <w:rPr>
          <w:spacing w:val="-3"/>
        </w:rPr>
        <w:t xml:space="preserve"> </w:t>
      </w:r>
      <w:r>
        <w:t>to</w:t>
      </w:r>
      <w:r>
        <w:rPr>
          <w:spacing w:val="-4"/>
        </w:rPr>
        <w:t xml:space="preserve"> </w:t>
      </w:r>
      <w:r>
        <w:t>student</w:t>
      </w:r>
      <w:r>
        <w:rPr>
          <w:spacing w:val="-4"/>
        </w:rPr>
        <w:t xml:space="preserve"> </w:t>
      </w:r>
      <w:proofErr w:type="spellStart"/>
      <w:r>
        <w:t>behaviour</w:t>
      </w:r>
      <w:proofErr w:type="spellEnd"/>
      <w:r>
        <w:rPr>
          <w:spacing w:val="-2"/>
        </w:rPr>
        <w:t xml:space="preserve"> </w:t>
      </w:r>
      <w:r>
        <w:t>and</w:t>
      </w:r>
      <w:r>
        <w:rPr>
          <w:spacing w:val="-2"/>
        </w:rPr>
        <w:t xml:space="preserve"> </w:t>
      </w:r>
      <w:r>
        <w:t>barriers</w:t>
      </w:r>
      <w:r>
        <w:rPr>
          <w:spacing w:val="-2"/>
        </w:rPr>
        <w:t xml:space="preserve"> </w:t>
      </w:r>
      <w:r>
        <w:t>to learning</w:t>
      </w:r>
    </w:p>
    <w:p w14:paraId="11E477E7" w14:textId="77777777" w:rsidR="00213E92" w:rsidRDefault="00213E92" w:rsidP="00213E92">
      <w:pPr>
        <w:pStyle w:val="BodyText"/>
        <w:numPr>
          <w:ilvl w:val="0"/>
          <w:numId w:val="11"/>
        </w:numPr>
        <w:tabs>
          <w:tab w:val="left" w:pos="388"/>
          <w:tab w:val="left" w:pos="389"/>
        </w:tabs>
        <w:ind w:right="290"/>
        <w:rPr>
          <w:rFonts w:ascii="Symbol" w:hAnsi="Symbol"/>
        </w:rPr>
      </w:pPr>
      <w:r>
        <w:t xml:space="preserve">To mentor and support pupils in their learning and encourage positive attitudes and </w:t>
      </w:r>
      <w:proofErr w:type="spellStart"/>
      <w:r>
        <w:t>behaviour</w:t>
      </w:r>
      <w:proofErr w:type="spellEnd"/>
      <w:r>
        <w:t xml:space="preserve"> in </w:t>
      </w:r>
      <w:r>
        <w:rPr>
          <w:spacing w:val="-2"/>
        </w:rPr>
        <w:t xml:space="preserve">and </w:t>
      </w:r>
      <w:r>
        <w:t>around</w:t>
      </w:r>
      <w:r>
        <w:rPr>
          <w:spacing w:val="-5"/>
        </w:rPr>
        <w:t xml:space="preserve"> </w:t>
      </w:r>
      <w:r>
        <w:t>school</w:t>
      </w:r>
    </w:p>
    <w:p w14:paraId="04D89EC1" w14:textId="77777777" w:rsidR="00213E92" w:rsidRDefault="00213E92" w:rsidP="00213E92">
      <w:pPr>
        <w:pStyle w:val="BodyText"/>
        <w:numPr>
          <w:ilvl w:val="0"/>
          <w:numId w:val="11"/>
        </w:numPr>
        <w:tabs>
          <w:tab w:val="left" w:pos="388"/>
          <w:tab w:val="left" w:pos="389"/>
        </w:tabs>
        <w:spacing w:before="1" w:line="269" w:lineRule="exact"/>
        <w:ind w:hanging="361"/>
        <w:rPr>
          <w:rFonts w:ascii="Symbol" w:hAnsi="Symbol"/>
        </w:rPr>
      </w:pPr>
      <w:r>
        <w:t>To facilitate weekly interventions for groups of</w:t>
      </w:r>
      <w:r>
        <w:rPr>
          <w:spacing w:val="-8"/>
        </w:rPr>
        <w:t xml:space="preserve"> </w:t>
      </w:r>
      <w:r>
        <w:t>students</w:t>
      </w:r>
    </w:p>
    <w:p w14:paraId="054F10AF" w14:textId="77777777" w:rsidR="00213E92" w:rsidRDefault="00213E92" w:rsidP="00213E92">
      <w:pPr>
        <w:pStyle w:val="BodyText"/>
        <w:numPr>
          <w:ilvl w:val="0"/>
          <w:numId w:val="11"/>
        </w:numPr>
        <w:tabs>
          <w:tab w:val="left" w:pos="388"/>
          <w:tab w:val="left" w:pos="389"/>
        </w:tabs>
        <w:spacing w:line="269" w:lineRule="exact"/>
        <w:ind w:hanging="361"/>
        <w:rPr>
          <w:rFonts w:ascii="Symbol" w:hAnsi="Symbol"/>
        </w:rPr>
      </w:pPr>
      <w:r>
        <w:t>To lead on the development of a range of peer mentoring</w:t>
      </w:r>
      <w:r>
        <w:rPr>
          <w:spacing w:val="-8"/>
        </w:rPr>
        <w:t xml:space="preserve"> </w:t>
      </w:r>
      <w:r>
        <w:t>activities.</w:t>
      </w:r>
    </w:p>
    <w:p w14:paraId="453FB063" w14:textId="77777777" w:rsidR="00213E92" w:rsidRDefault="00213E92" w:rsidP="00213E92">
      <w:pPr>
        <w:pStyle w:val="BodyText"/>
        <w:numPr>
          <w:ilvl w:val="0"/>
          <w:numId w:val="11"/>
        </w:numPr>
        <w:tabs>
          <w:tab w:val="left" w:pos="388"/>
          <w:tab w:val="left" w:pos="389"/>
        </w:tabs>
        <w:ind w:right="668"/>
        <w:rPr>
          <w:rFonts w:ascii="Symbol" w:hAnsi="Symbol"/>
        </w:rPr>
      </w:pPr>
      <w:r>
        <w:t>To</w:t>
      </w:r>
      <w:r>
        <w:rPr>
          <w:spacing w:val="-3"/>
        </w:rPr>
        <w:t xml:space="preserve"> </w:t>
      </w:r>
      <w:r>
        <w:t>reward</w:t>
      </w:r>
      <w:r>
        <w:rPr>
          <w:spacing w:val="-3"/>
        </w:rPr>
        <w:t xml:space="preserve"> </w:t>
      </w:r>
      <w:r>
        <w:t>good</w:t>
      </w:r>
      <w:r>
        <w:rPr>
          <w:spacing w:val="-3"/>
        </w:rPr>
        <w:t xml:space="preserve"> </w:t>
      </w:r>
      <w:proofErr w:type="spellStart"/>
      <w:r>
        <w:t>behaviour</w:t>
      </w:r>
      <w:proofErr w:type="spellEnd"/>
      <w:r>
        <w:rPr>
          <w:spacing w:val="-4"/>
        </w:rPr>
        <w:t xml:space="preserve"> </w:t>
      </w:r>
      <w:r>
        <w:t>and</w:t>
      </w:r>
      <w:r>
        <w:rPr>
          <w:spacing w:val="-3"/>
        </w:rPr>
        <w:t xml:space="preserve"> </w:t>
      </w:r>
      <w:r>
        <w:t>challenge/take</w:t>
      </w:r>
      <w:r>
        <w:rPr>
          <w:spacing w:val="-2"/>
        </w:rPr>
        <w:t xml:space="preserve"> </w:t>
      </w:r>
      <w:r>
        <w:t>action/investigate</w:t>
      </w:r>
      <w:r>
        <w:rPr>
          <w:spacing w:val="-6"/>
        </w:rPr>
        <w:t xml:space="preserve"> </w:t>
      </w:r>
      <w:r>
        <w:t>on</w:t>
      </w:r>
      <w:r>
        <w:rPr>
          <w:spacing w:val="-4"/>
        </w:rPr>
        <w:t xml:space="preserve"> </w:t>
      </w:r>
      <w:r>
        <w:t>incidents</w:t>
      </w:r>
      <w:r>
        <w:rPr>
          <w:spacing w:val="-2"/>
        </w:rPr>
        <w:t xml:space="preserve"> </w:t>
      </w:r>
      <w:r>
        <w:t>and</w:t>
      </w:r>
      <w:r>
        <w:rPr>
          <w:spacing w:val="-6"/>
        </w:rPr>
        <w:t xml:space="preserve"> </w:t>
      </w:r>
      <w:r>
        <w:t>poor</w:t>
      </w:r>
      <w:r>
        <w:rPr>
          <w:spacing w:val="-6"/>
        </w:rPr>
        <w:t xml:space="preserve"> </w:t>
      </w:r>
      <w:proofErr w:type="spellStart"/>
      <w:r>
        <w:t>behaviour</w:t>
      </w:r>
      <w:proofErr w:type="spellEnd"/>
      <w:r>
        <w:t xml:space="preserve"> including uniform and punctuality</w:t>
      </w:r>
      <w:r>
        <w:rPr>
          <w:spacing w:val="-3"/>
        </w:rPr>
        <w:t xml:space="preserve"> </w:t>
      </w:r>
      <w:r>
        <w:t>issues.</w:t>
      </w:r>
    </w:p>
    <w:p w14:paraId="375EA340" w14:textId="77777777" w:rsidR="00213E92" w:rsidRDefault="00213E92" w:rsidP="00213E92">
      <w:pPr>
        <w:pStyle w:val="BodyText"/>
        <w:numPr>
          <w:ilvl w:val="0"/>
          <w:numId w:val="11"/>
        </w:numPr>
        <w:tabs>
          <w:tab w:val="left" w:pos="388"/>
          <w:tab w:val="left" w:pos="389"/>
        </w:tabs>
        <w:spacing w:before="2"/>
        <w:ind w:right="200"/>
        <w:rPr>
          <w:rFonts w:ascii="Symbol" w:hAnsi="Symbol"/>
        </w:rPr>
      </w:pPr>
      <w:r>
        <w:t>To</w:t>
      </w:r>
      <w:r>
        <w:rPr>
          <w:spacing w:val="-2"/>
        </w:rPr>
        <w:t xml:space="preserve"> </w:t>
      </w:r>
      <w:r>
        <w:t>be</w:t>
      </w:r>
      <w:r>
        <w:rPr>
          <w:spacing w:val="-4"/>
        </w:rPr>
        <w:t xml:space="preserve"> </w:t>
      </w:r>
      <w:r>
        <w:t>present</w:t>
      </w:r>
      <w:r>
        <w:rPr>
          <w:spacing w:val="-2"/>
        </w:rPr>
        <w:t xml:space="preserve"> </w:t>
      </w:r>
      <w:r>
        <w:t>at</w:t>
      </w:r>
      <w:r>
        <w:rPr>
          <w:spacing w:val="-5"/>
        </w:rPr>
        <w:t xml:space="preserve"> </w:t>
      </w:r>
      <w:r>
        <w:t>post</w:t>
      </w:r>
      <w:r>
        <w:rPr>
          <w:spacing w:val="-1"/>
        </w:rPr>
        <w:t xml:space="preserve"> </w:t>
      </w:r>
      <w:r>
        <w:t>exclusion</w:t>
      </w:r>
      <w:r>
        <w:rPr>
          <w:spacing w:val="-3"/>
        </w:rPr>
        <w:t xml:space="preserve"> </w:t>
      </w:r>
      <w:r>
        <w:t>meetings</w:t>
      </w:r>
      <w:r>
        <w:rPr>
          <w:spacing w:val="-2"/>
        </w:rPr>
        <w:t xml:space="preserve"> </w:t>
      </w:r>
      <w:r>
        <w:t>and</w:t>
      </w:r>
      <w:r>
        <w:rPr>
          <w:spacing w:val="-2"/>
        </w:rPr>
        <w:t xml:space="preserve"> </w:t>
      </w:r>
      <w:r>
        <w:t>regularly</w:t>
      </w:r>
      <w:r>
        <w:rPr>
          <w:spacing w:val="-4"/>
        </w:rPr>
        <w:t xml:space="preserve"> </w:t>
      </w:r>
      <w:r>
        <w:t>meet</w:t>
      </w:r>
      <w:r>
        <w:rPr>
          <w:spacing w:val="-2"/>
        </w:rPr>
        <w:t xml:space="preserve"> </w:t>
      </w:r>
      <w:r>
        <w:t>with</w:t>
      </w:r>
      <w:r>
        <w:rPr>
          <w:spacing w:val="-1"/>
        </w:rPr>
        <w:t xml:space="preserve"> </w:t>
      </w:r>
      <w:r>
        <w:t>families</w:t>
      </w:r>
      <w:r>
        <w:rPr>
          <w:spacing w:val="-5"/>
        </w:rPr>
        <w:t xml:space="preserve"> </w:t>
      </w:r>
      <w:r>
        <w:t>of</w:t>
      </w:r>
      <w:r>
        <w:rPr>
          <w:spacing w:val="-2"/>
        </w:rPr>
        <w:t xml:space="preserve"> </w:t>
      </w:r>
      <w:r>
        <w:t>students</w:t>
      </w:r>
      <w:r>
        <w:rPr>
          <w:spacing w:val="-3"/>
        </w:rPr>
        <w:t xml:space="preserve"> </w:t>
      </w:r>
      <w:r>
        <w:t>whose</w:t>
      </w:r>
      <w:r>
        <w:rPr>
          <w:spacing w:val="-3"/>
        </w:rPr>
        <w:t xml:space="preserve"> </w:t>
      </w:r>
      <w:proofErr w:type="spellStart"/>
      <w:r>
        <w:t>behaviour</w:t>
      </w:r>
      <w:proofErr w:type="spellEnd"/>
      <w:r>
        <w:t xml:space="preserve"> is causing</w:t>
      </w:r>
      <w:r>
        <w:rPr>
          <w:spacing w:val="-1"/>
        </w:rPr>
        <w:t xml:space="preserve"> </w:t>
      </w:r>
      <w:r>
        <w:t>concern</w:t>
      </w:r>
    </w:p>
    <w:p w14:paraId="44A9AD8F" w14:textId="77777777" w:rsidR="00213E92" w:rsidRDefault="00213E92" w:rsidP="00213E92">
      <w:pPr>
        <w:pStyle w:val="BodyText"/>
        <w:numPr>
          <w:ilvl w:val="0"/>
          <w:numId w:val="11"/>
        </w:numPr>
        <w:tabs>
          <w:tab w:val="left" w:pos="388"/>
          <w:tab w:val="left" w:pos="389"/>
        </w:tabs>
        <w:ind w:right="1022"/>
        <w:rPr>
          <w:rFonts w:ascii="Symbol" w:hAnsi="Symbol"/>
        </w:rPr>
      </w:pPr>
      <w:r>
        <w:t>To encourage students to become more actively involved in academy life including charity and community</w:t>
      </w:r>
      <w:r>
        <w:rPr>
          <w:spacing w:val="-2"/>
        </w:rPr>
        <w:t xml:space="preserve"> </w:t>
      </w:r>
      <w:r>
        <w:t>work</w:t>
      </w:r>
    </w:p>
    <w:p w14:paraId="3C742296" w14:textId="77777777" w:rsidR="00213E92" w:rsidRDefault="00213E92" w:rsidP="00213E92">
      <w:pPr>
        <w:pStyle w:val="BodyText"/>
        <w:numPr>
          <w:ilvl w:val="0"/>
          <w:numId w:val="11"/>
        </w:numPr>
        <w:tabs>
          <w:tab w:val="left" w:pos="388"/>
          <w:tab w:val="left" w:pos="389"/>
        </w:tabs>
        <w:spacing w:line="269" w:lineRule="exact"/>
        <w:ind w:hanging="361"/>
        <w:rPr>
          <w:rFonts w:ascii="Symbol" w:hAnsi="Symbol"/>
        </w:rPr>
      </w:pPr>
      <w:r>
        <w:t>To actively support students around issues regarding their welfare and</w:t>
      </w:r>
      <w:r>
        <w:rPr>
          <w:spacing w:val="-12"/>
        </w:rPr>
        <w:t xml:space="preserve"> </w:t>
      </w:r>
      <w:r>
        <w:t>safeguarding</w:t>
      </w:r>
    </w:p>
    <w:p w14:paraId="4E5FB3F3" w14:textId="77777777" w:rsidR="00213E92" w:rsidRDefault="00213E92" w:rsidP="00213E92">
      <w:pPr>
        <w:pStyle w:val="BodyText"/>
        <w:numPr>
          <w:ilvl w:val="0"/>
          <w:numId w:val="11"/>
        </w:numPr>
        <w:tabs>
          <w:tab w:val="left" w:pos="388"/>
          <w:tab w:val="left" w:pos="389"/>
        </w:tabs>
        <w:ind w:right="513"/>
        <w:rPr>
          <w:rFonts w:ascii="Symbol" w:hAnsi="Symbol"/>
        </w:rPr>
      </w:pPr>
      <w:r>
        <w:t>To</w:t>
      </w:r>
      <w:r>
        <w:rPr>
          <w:spacing w:val="-1"/>
        </w:rPr>
        <w:t xml:space="preserve"> </w:t>
      </w:r>
      <w:r>
        <w:t>support</w:t>
      </w:r>
      <w:r>
        <w:rPr>
          <w:spacing w:val="-2"/>
        </w:rPr>
        <w:t xml:space="preserve"> </w:t>
      </w:r>
      <w:r>
        <w:t>students</w:t>
      </w:r>
      <w:r>
        <w:rPr>
          <w:spacing w:val="-2"/>
        </w:rPr>
        <w:t xml:space="preserve"> </w:t>
      </w:r>
      <w:r>
        <w:t>and</w:t>
      </w:r>
      <w:r>
        <w:rPr>
          <w:spacing w:val="-2"/>
        </w:rPr>
        <w:t xml:space="preserve"> </w:t>
      </w:r>
      <w:r>
        <w:t>classes</w:t>
      </w:r>
      <w:r>
        <w:rPr>
          <w:spacing w:val="-2"/>
        </w:rPr>
        <w:t xml:space="preserve"> </w:t>
      </w:r>
      <w:r>
        <w:t>in</w:t>
      </w:r>
      <w:r>
        <w:rPr>
          <w:spacing w:val="-3"/>
        </w:rPr>
        <w:t xml:space="preserve"> </w:t>
      </w:r>
      <w:r>
        <w:t>a</w:t>
      </w:r>
      <w:r>
        <w:rPr>
          <w:spacing w:val="-3"/>
        </w:rPr>
        <w:t xml:space="preserve"> </w:t>
      </w:r>
      <w:r>
        <w:t>set</w:t>
      </w:r>
      <w:r>
        <w:rPr>
          <w:spacing w:val="-2"/>
        </w:rPr>
        <w:t xml:space="preserve"> </w:t>
      </w:r>
      <w:r>
        <w:t>number</w:t>
      </w:r>
      <w:r>
        <w:rPr>
          <w:spacing w:val="-1"/>
        </w:rPr>
        <w:t xml:space="preserve"> </w:t>
      </w:r>
      <w:r>
        <w:t>of</w:t>
      </w:r>
      <w:r>
        <w:rPr>
          <w:spacing w:val="-2"/>
        </w:rPr>
        <w:t xml:space="preserve"> </w:t>
      </w:r>
      <w:r>
        <w:t>lessons</w:t>
      </w:r>
      <w:r>
        <w:rPr>
          <w:spacing w:val="-5"/>
        </w:rPr>
        <w:t xml:space="preserve"> </w:t>
      </w:r>
      <w:r>
        <w:t>each</w:t>
      </w:r>
      <w:r>
        <w:rPr>
          <w:spacing w:val="-4"/>
        </w:rPr>
        <w:t xml:space="preserve"> </w:t>
      </w:r>
      <w:r>
        <w:t>week,</w:t>
      </w:r>
      <w:r>
        <w:rPr>
          <w:spacing w:val="-2"/>
        </w:rPr>
        <w:t xml:space="preserve"> </w:t>
      </w:r>
      <w:r>
        <w:t>liaising</w:t>
      </w:r>
      <w:r>
        <w:rPr>
          <w:spacing w:val="-2"/>
        </w:rPr>
        <w:t xml:space="preserve"> </w:t>
      </w:r>
      <w:r>
        <w:t>with</w:t>
      </w:r>
      <w:r>
        <w:rPr>
          <w:spacing w:val="-1"/>
        </w:rPr>
        <w:t xml:space="preserve"> </w:t>
      </w:r>
      <w:r>
        <w:t>the</w:t>
      </w:r>
      <w:r>
        <w:rPr>
          <w:spacing w:val="-3"/>
        </w:rPr>
        <w:t xml:space="preserve"> </w:t>
      </w:r>
      <w:r>
        <w:t>pastoral</w:t>
      </w:r>
      <w:r>
        <w:rPr>
          <w:spacing w:val="-3"/>
        </w:rPr>
        <w:t xml:space="preserve"> </w:t>
      </w:r>
      <w:r>
        <w:t>and inclusion teams to ensure that all students’ academic needs are met in the</w:t>
      </w:r>
      <w:r>
        <w:rPr>
          <w:spacing w:val="-16"/>
        </w:rPr>
        <w:t xml:space="preserve"> </w:t>
      </w:r>
      <w:r>
        <w:t>classroom</w:t>
      </w:r>
    </w:p>
    <w:p w14:paraId="48875ADA" w14:textId="77777777" w:rsidR="00213E92" w:rsidRDefault="00213E92" w:rsidP="00213E92">
      <w:pPr>
        <w:pStyle w:val="BodyText"/>
        <w:numPr>
          <w:ilvl w:val="0"/>
          <w:numId w:val="11"/>
        </w:numPr>
        <w:tabs>
          <w:tab w:val="left" w:pos="388"/>
          <w:tab w:val="left" w:pos="389"/>
        </w:tabs>
        <w:spacing w:line="289" w:lineRule="exact"/>
        <w:ind w:hanging="361"/>
        <w:rPr>
          <w:rFonts w:ascii="Symbol" w:hAnsi="Symbol"/>
          <w:sz w:val="24"/>
        </w:rPr>
      </w:pPr>
      <w:r>
        <w:t>To support with cover lessons in the year group where</w:t>
      </w:r>
      <w:r>
        <w:rPr>
          <w:spacing w:val="-8"/>
        </w:rPr>
        <w:t xml:space="preserve"> </w:t>
      </w:r>
      <w:r>
        <w:t>necessary</w:t>
      </w:r>
    </w:p>
    <w:p w14:paraId="71C43B11" w14:textId="77777777" w:rsidR="005307D5" w:rsidRDefault="005307D5" w:rsidP="00340780">
      <w:pPr>
        <w:rPr>
          <w:rFonts w:ascii="Georgia" w:eastAsia="Garamond" w:hAnsi="Georgia"/>
          <w:sz w:val="24"/>
          <w:szCs w:val="24"/>
        </w:rPr>
      </w:pPr>
    </w:p>
    <w:p w14:paraId="037FD606" w14:textId="77777777" w:rsidR="00A80F31" w:rsidRDefault="00A80F31" w:rsidP="00340780">
      <w:pPr>
        <w:rPr>
          <w:rFonts w:ascii="Georgia" w:eastAsia="Garamond" w:hAnsi="Georgia"/>
          <w:sz w:val="24"/>
          <w:szCs w:val="24"/>
        </w:rPr>
      </w:pPr>
    </w:p>
    <w:p w14:paraId="0C919B07" w14:textId="77777777" w:rsidR="00A80F31" w:rsidRPr="00A80F31" w:rsidRDefault="00A80F31" w:rsidP="00A80F31">
      <w:pPr>
        <w:spacing w:before="101"/>
        <w:ind w:left="140"/>
        <w:rPr>
          <w:rFonts w:ascii="Georgia" w:hAnsi="Georgia"/>
          <w:b/>
        </w:rPr>
      </w:pPr>
      <w:r w:rsidRPr="00A80F31">
        <w:rPr>
          <w:rFonts w:ascii="Georgia" w:hAnsi="Georgia"/>
          <w:b/>
          <w:color w:val="C41187"/>
        </w:rPr>
        <w:t>Leadership and Management</w:t>
      </w:r>
    </w:p>
    <w:p w14:paraId="3C2FB077" w14:textId="77777777" w:rsidR="00A80F31" w:rsidRDefault="00A80F31" w:rsidP="00340780">
      <w:pPr>
        <w:rPr>
          <w:rFonts w:ascii="Georgia" w:eastAsia="Garamond" w:hAnsi="Georgia"/>
          <w:sz w:val="24"/>
          <w:szCs w:val="24"/>
        </w:rPr>
      </w:pPr>
    </w:p>
    <w:p w14:paraId="10CEDD49" w14:textId="77777777" w:rsidR="00FC0BAF" w:rsidRDefault="00FC0BAF" w:rsidP="00FC0BAF">
      <w:pPr>
        <w:pStyle w:val="BodyText"/>
        <w:numPr>
          <w:ilvl w:val="0"/>
          <w:numId w:val="12"/>
        </w:numPr>
        <w:tabs>
          <w:tab w:val="left" w:pos="388"/>
          <w:tab w:val="left" w:pos="389"/>
        </w:tabs>
        <w:spacing w:line="269" w:lineRule="exact"/>
        <w:ind w:hanging="361"/>
        <w:rPr>
          <w:rFonts w:ascii="Symbol" w:hAnsi="Symbol"/>
        </w:rPr>
      </w:pPr>
      <w:r>
        <w:t>To form an effective Year leadership team with the Head of Year, tutors and other</w:t>
      </w:r>
      <w:r>
        <w:rPr>
          <w:spacing w:val="-18"/>
        </w:rPr>
        <w:t xml:space="preserve"> </w:t>
      </w:r>
      <w:r>
        <w:t>leaders</w:t>
      </w:r>
    </w:p>
    <w:p w14:paraId="6B0C001A" w14:textId="77777777" w:rsidR="00FC0BAF" w:rsidRDefault="00FC0BAF" w:rsidP="00FC0BAF">
      <w:pPr>
        <w:pStyle w:val="BodyText"/>
        <w:numPr>
          <w:ilvl w:val="0"/>
          <w:numId w:val="12"/>
        </w:numPr>
        <w:tabs>
          <w:tab w:val="left" w:pos="388"/>
          <w:tab w:val="left" w:pos="389"/>
        </w:tabs>
        <w:spacing w:line="269" w:lineRule="exact"/>
        <w:ind w:hanging="361"/>
        <w:rPr>
          <w:rFonts w:ascii="Symbol" w:hAnsi="Symbol"/>
        </w:rPr>
      </w:pPr>
      <w:r>
        <w:t>To lead agenda items in Year Briefings and encourage a team culture with</w:t>
      </w:r>
      <w:r>
        <w:rPr>
          <w:spacing w:val="-6"/>
        </w:rPr>
        <w:t xml:space="preserve"> </w:t>
      </w:r>
      <w:r>
        <w:t>tutors</w:t>
      </w:r>
    </w:p>
    <w:p w14:paraId="466CC355" w14:textId="77777777" w:rsidR="00FC0BAF" w:rsidRDefault="00FC0BAF" w:rsidP="00FC0BAF">
      <w:pPr>
        <w:pStyle w:val="BodyText"/>
        <w:numPr>
          <w:ilvl w:val="0"/>
          <w:numId w:val="12"/>
        </w:numPr>
        <w:tabs>
          <w:tab w:val="left" w:pos="388"/>
          <w:tab w:val="left" w:pos="389"/>
        </w:tabs>
        <w:spacing w:line="289" w:lineRule="exact"/>
        <w:ind w:hanging="361"/>
        <w:rPr>
          <w:rFonts w:ascii="Symbol" w:hAnsi="Symbol"/>
          <w:sz w:val="24"/>
        </w:rPr>
      </w:pPr>
      <w:r>
        <w:t>To liaise with outside agencies regarding individual</w:t>
      </w:r>
      <w:r>
        <w:rPr>
          <w:spacing w:val="-5"/>
        </w:rPr>
        <w:t xml:space="preserve"> </w:t>
      </w:r>
      <w:r>
        <w:t>students</w:t>
      </w:r>
    </w:p>
    <w:p w14:paraId="4EC8847E" w14:textId="77777777" w:rsidR="00A80F31" w:rsidRDefault="00A80F31" w:rsidP="00340780">
      <w:pPr>
        <w:rPr>
          <w:rFonts w:ascii="Georgia" w:eastAsia="Garamond" w:hAnsi="Georgia"/>
          <w:sz w:val="24"/>
          <w:szCs w:val="24"/>
        </w:rPr>
      </w:pPr>
    </w:p>
    <w:p w14:paraId="63F4A30C" w14:textId="77777777" w:rsidR="00FC0BAF" w:rsidRDefault="00FC0BAF" w:rsidP="00340780">
      <w:pPr>
        <w:rPr>
          <w:rFonts w:ascii="Georgia" w:eastAsia="Garamond" w:hAnsi="Georgia"/>
          <w:sz w:val="24"/>
          <w:szCs w:val="24"/>
        </w:rPr>
      </w:pPr>
    </w:p>
    <w:p w14:paraId="2547291D" w14:textId="77777777" w:rsidR="004154AC" w:rsidRDefault="004154AC" w:rsidP="004154AC">
      <w:pPr>
        <w:spacing w:before="101" w:after="2"/>
        <w:ind w:left="140"/>
        <w:rPr>
          <w:rFonts w:ascii="Georgia" w:hAnsi="Georgia"/>
          <w:b/>
          <w:color w:val="C41187"/>
        </w:rPr>
      </w:pPr>
      <w:r w:rsidRPr="004154AC">
        <w:rPr>
          <w:rFonts w:ascii="Georgia" w:hAnsi="Georgia"/>
          <w:b/>
          <w:color w:val="C41187"/>
        </w:rPr>
        <w:lastRenderedPageBreak/>
        <w:t>Academy Culture and Systems</w:t>
      </w:r>
    </w:p>
    <w:p w14:paraId="65E2D0DC" w14:textId="77777777" w:rsidR="00F60490" w:rsidRPr="004154AC" w:rsidRDefault="00F60490" w:rsidP="004154AC">
      <w:pPr>
        <w:spacing w:before="101" w:after="2"/>
        <w:ind w:left="140"/>
        <w:rPr>
          <w:rFonts w:ascii="Georgia" w:hAnsi="Georgia"/>
          <w:b/>
        </w:rPr>
      </w:pPr>
    </w:p>
    <w:p w14:paraId="1E46B454" w14:textId="77B4A5EB" w:rsidR="00F60490" w:rsidRDefault="00F60490" w:rsidP="00F60490">
      <w:pPr>
        <w:pStyle w:val="BodyText"/>
        <w:numPr>
          <w:ilvl w:val="0"/>
          <w:numId w:val="13"/>
        </w:numPr>
        <w:tabs>
          <w:tab w:val="left" w:pos="388"/>
          <w:tab w:val="left" w:pos="389"/>
        </w:tabs>
        <w:ind w:right="112"/>
      </w:pPr>
      <w:r>
        <w:t>To coordinate and support year groups activities including rewards, assemblies, social times, ASCU and lesson</w:t>
      </w:r>
      <w:r>
        <w:rPr>
          <w:spacing w:val="-2"/>
        </w:rPr>
        <w:t xml:space="preserve"> </w:t>
      </w:r>
      <w:r>
        <w:t>transitions.</w:t>
      </w:r>
    </w:p>
    <w:p w14:paraId="1980B856" w14:textId="19212508" w:rsidR="00F60490" w:rsidRDefault="00F60490" w:rsidP="00F60490">
      <w:pPr>
        <w:pStyle w:val="BodyText"/>
        <w:numPr>
          <w:ilvl w:val="0"/>
          <w:numId w:val="13"/>
        </w:numPr>
        <w:tabs>
          <w:tab w:val="left" w:pos="388"/>
          <w:tab w:val="left" w:pos="389"/>
        </w:tabs>
        <w:spacing w:line="268" w:lineRule="exact"/>
        <w:ind w:hanging="361"/>
      </w:pPr>
      <w:r>
        <w:t>To deal with behavioral incidents and keep records of</w:t>
      </w:r>
      <w:r>
        <w:rPr>
          <w:spacing w:val="-2"/>
        </w:rPr>
        <w:t xml:space="preserve"> </w:t>
      </w:r>
      <w:r>
        <w:t>interventions.</w:t>
      </w:r>
    </w:p>
    <w:p w14:paraId="7A2C6918" w14:textId="77777777" w:rsidR="00F60490" w:rsidRDefault="00F60490" w:rsidP="00F60490">
      <w:pPr>
        <w:pStyle w:val="BodyText"/>
        <w:numPr>
          <w:ilvl w:val="0"/>
          <w:numId w:val="13"/>
        </w:numPr>
        <w:tabs>
          <w:tab w:val="left" w:pos="388"/>
          <w:tab w:val="left" w:pos="389"/>
        </w:tabs>
        <w:spacing w:line="269" w:lineRule="exact"/>
        <w:ind w:hanging="361"/>
      </w:pPr>
      <w:r>
        <w:t>To provide cover supervision for tutor groups, On Tour and Seclusion when</w:t>
      </w:r>
      <w:r>
        <w:rPr>
          <w:spacing w:val="-16"/>
        </w:rPr>
        <w:t xml:space="preserve"> </w:t>
      </w:r>
      <w:r>
        <w:t>needed</w:t>
      </w:r>
    </w:p>
    <w:p w14:paraId="558EC47C" w14:textId="77777777" w:rsidR="00FC0BAF" w:rsidRDefault="00FC0BAF" w:rsidP="00340780">
      <w:pPr>
        <w:rPr>
          <w:rFonts w:ascii="Georgia" w:eastAsia="Garamond" w:hAnsi="Georgia"/>
          <w:sz w:val="24"/>
          <w:szCs w:val="24"/>
        </w:rPr>
      </w:pPr>
    </w:p>
    <w:p w14:paraId="534A1619" w14:textId="77777777" w:rsidR="00BA6974" w:rsidRPr="00BA6974" w:rsidRDefault="00BA6974" w:rsidP="00BA6974">
      <w:pPr>
        <w:spacing w:before="100"/>
        <w:ind w:left="140"/>
        <w:rPr>
          <w:rFonts w:ascii="Georgia" w:hAnsi="Georgia"/>
          <w:b/>
        </w:rPr>
      </w:pPr>
      <w:r w:rsidRPr="00BA6974">
        <w:rPr>
          <w:rFonts w:ascii="Georgia" w:hAnsi="Georgia"/>
          <w:b/>
          <w:color w:val="C41187"/>
        </w:rPr>
        <w:t>Other</w:t>
      </w:r>
    </w:p>
    <w:p w14:paraId="4FE4E247" w14:textId="77777777" w:rsidR="00F60490" w:rsidRDefault="00F60490" w:rsidP="00340780">
      <w:pPr>
        <w:rPr>
          <w:rFonts w:ascii="Georgia" w:eastAsia="Garamond" w:hAnsi="Georgia"/>
          <w:sz w:val="24"/>
          <w:szCs w:val="24"/>
        </w:rPr>
      </w:pPr>
    </w:p>
    <w:p w14:paraId="021763C3" w14:textId="77777777" w:rsidR="00E37911" w:rsidRDefault="00E37911" w:rsidP="00E37911">
      <w:pPr>
        <w:pStyle w:val="BodyText"/>
        <w:numPr>
          <w:ilvl w:val="0"/>
          <w:numId w:val="14"/>
        </w:numPr>
        <w:tabs>
          <w:tab w:val="left" w:pos="388"/>
          <w:tab w:val="left" w:pos="389"/>
        </w:tabs>
        <w:spacing w:line="269" w:lineRule="exact"/>
        <w:ind w:hanging="361"/>
      </w:pPr>
      <w:r>
        <w:t>To undertake additional duties required by the Vice Principal, Secondary Headteacher and/or</w:t>
      </w:r>
      <w:r>
        <w:rPr>
          <w:spacing w:val="-33"/>
        </w:rPr>
        <w:t xml:space="preserve"> </w:t>
      </w:r>
      <w:r>
        <w:t>Principal</w:t>
      </w:r>
    </w:p>
    <w:p w14:paraId="565AD78D" w14:textId="77777777" w:rsidR="00E37911" w:rsidRDefault="00E37911" w:rsidP="00E37911">
      <w:pPr>
        <w:pStyle w:val="BodyText"/>
        <w:numPr>
          <w:ilvl w:val="0"/>
          <w:numId w:val="14"/>
        </w:numPr>
        <w:tabs>
          <w:tab w:val="left" w:pos="388"/>
          <w:tab w:val="left" w:pos="389"/>
        </w:tabs>
        <w:spacing w:line="269" w:lineRule="exact"/>
        <w:ind w:hanging="361"/>
      </w:pPr>
      <w:r>
        <w:t>To share the school’s commitment to safeguarding and promoting the welfare of young</w:t>
      </w:r>
      <w:r>
        <w:rPr>
          <w:spacing w:val="-17"/>
        </w:rPr>
        <w:t xml:space="preserve"> </w:t>
      </w:r>
      <w:r>
        <w:t>people</w:t>
      </w:r>
    </w:p>
    <w:p w14:paraId="760C2067" w14:textId="77777777" w:rsidR="00E37911" w:rsidRDefault="00E37911" w:rsidP="00E37911">
      <w:pPr>
        <w:pStyle w:val="BodyText"/>
        <w:numPr>
          <w:ilvl w:val="0"/>
          <w:numId w:val="14"/>
        </w:numPr>
        <w:tabs>
          <w:tab w:val="left" w:pos="388"/>
          <w:tab w:val="left" w:pos="389"/>
        </w:tabs>
        <w:ind w:right="302"/>
      </w:pPr>
      <w:r>
        <w:t>To</w:t>
      </w:r>
      <w:r>
        <w:rPr>
          <w:spacing w:val="-3"/>
        </w:rPr>
        <w:t xml:space="preserve"> </w:t>
      </w:r>
      <w:r>
        <w:t>participate</w:t>
      </w:r>
      <w:r>
        <w:rPr>
          <w:spacing w:val="-2"/>
        </w:rPr>
        <w:t xml:space="preserve"> </w:t>
      </w:r>
      <w:r>
        <w:t>in</w:t>
      </w:r>
      <w:r>
        <w:rPr>
          <w:spacing w:val="-5"/>
        </w:rPr>
        <w:t xml:space="preserve"> </w:t>
      </w:r>
      <w:r>
        <w:t>appropriate</w:t>
      </w:r>
      <w:r>
        <w:rPr>
          <w:spacing w:val="-2"/>
        </w:rPr>
        <w:t xml:space="preserve"> </w:t>
      </w:r>
      <w:r>
        <w:t>CPD</w:t>
      </w:r>
      <w:r>
        <w:rPr>
          <w:spacing w:val="-6"/>
        </w:rPr>
        <w:t xml:space="preserve"> </w:t>
      </w:r>
      <w:r>
        <w:t>to</w:t>
      </w:r>
      <w:r>
        <w:rPr>
          <w:spacing w:val="-6"/>
        </w:rPr>
        <w:t xml:space="preserve"> </w:t>
      </w:r>
      <w:r>
        <w:t>develop</w:t>
      </w:r>
      <w:r>
        <w:rPr>
          <w:spacing w:val="-3"/>
        </w:rPr>
        <w:t xml:space="preserve"> </w:t>
      </w:r>
      <w:r>
        <w:t>appropriate</w:t>
      </w:r>
      <w:r>
        <w:rPr>
          <w:spacing w:val="-2"/>
        </w:rPr>
        <w:t xml:space="preserve"> </w:t>
      </w:r>
      <w:r>
        <w:t>specialist</w:t>
      </w:r>
      <w:r>
        <w:rPr>
          <w:spacing w:val="-7"/>
        </w:rPr>
        <w:t xml:space="preserve"> </w:t>
      </w:r>
      <w:r>
        <w:t>expertise</w:t>
      </w:r>
      <w:r>
        <w:rPr>
          <w:spacing w:val="-2"/>
        </w:rPr>
        <w:t xml:space="preserve"> </w:t>
      </w:r>
      <w:r>
        <w:t>to</w:t>
      </w:r>
      <w:r>
        <w:rPr>
          <w:spacing w:val="-3"/>
        </w:rPr>
        <w:t xml:space="preserve"> </w:t>
      </w:r>
      <w:r>
        <w:t>contribute</w:t>
      </w:r>
      <w:r>
        <w:rPr>
          <w:spacing w:val="-5"/>
        </w:rPr>
        <w:t xml:space="preserve"> </w:t>
      </w:r>
      <w:r>
        <w:t>to</w:t>
      </w:r>
      <w:r>
        <w:rPr>
          <w:spacing w:val="-5"/>
        </w:rPr>
        <w:t xml:space="preserve"> </w:t>
      </w:r>
      <w:r>
        <w:t>pastoral team (e.g., bereavement training, restorative</w:t>
      </w:r>
      <w:r>
        <w:rPr>
          <w:spacing w:val="-10"/>
        </w:rPr>
        <w:t xml:space="preserve"> </w:t>
      </w:r>
      <w:r>
        <w:t>practice)</w:t>
      </w:r>
    </w:p>
    <w:p w14:paraId="2D6BDF1B" w14:textId="77777777" w:rsidR="00BA6974" w:rsidRDefault="00BA6974" w:rsidP="00340780">
      <w:pPr>
        <w:rPr>
          <w:rFonts w:ascii="Georgia" w:eastAsia="Garamond" w:hAnsi="Georgia"/>
          <w:sz w:val="24"/>
          <w:szCs w:val="24"/>
        </w:rPr>
      </w:pPr>
    </w:p>
    <w:p w14:paraId="0E1BFB44" w14:textId="77777777" w:rsidR="00291273" w:rsidRDefault="00291273" w:rsidP="00340780">
      <w:pPr>
        <w:rPr>
          <w:rFonts w:ascii="Georgia" w:eastAsia="Garamond" w:hAnsi="Georgia"/>
          <w:sz w:val="24"/>
          <w:szCs w:val="24"/>
        </w:rPr>
      </w:pPr>
    </w:p>
    <w:p w14:paraId="44887FE4" w14:textId="53BF9575" w:rsidR="00DB1C64" w:rsidRDefault="00DB1C64" w:rsidP="00DB1C64">
      <w:pPr>
        <w:ind w:right="-330"/>
        <w:jc w:val="center"/>
        <w:rPr>
          <w:rFonts w:ascii="Georgia" w:hAnsi="Georgia"/>
          <w:b/>
          <w:color w:val="BD1575"/>
          <w:sz w:val="36"/>
          <w:szCs w:val="36"/>
        </w:rPr>
      </w:pPr>
      <w:r w:rsidRPr="00AF4D8A">
        <w:rPr>
          <w:rFonts w:ascii="Georgia" w:hAnsi="Georgia"/>
          <w:b/>
          <w:color w:val="BD1575"/>
          <w:sz w:val="36"/>
          <w:szCs w:val="36"/>
        </w:rPr>
        <w:t>Person Specification:</w:t>
      </w:r>
      <w:r>
        <w:rPr>
          <w:rFonts w:ascii="Georgia" w:hAnsi="Georgia"/>
          <w:b/>
          <w:color w:val="BD1575"/>
          <w:sz w:val="36"/>
          <w:szCs w:val="36"/>
        </w:rPr>
        <w:t xml:space="preserve"> Student Support Manager </w:t>
      </w:r>
    </w:p>
    <w:p w14:paraId="0620BB80" w14:textId="77777777" w:rsidR="00B31A8D" w:rsidRDefault="00B31A8D" w:rsidP="00B31A8D">
      <w:pPr>
        <w:rPr>
          <w:rFonts w:ascii="Georgia" w:hAnsi="Georgia"/>
          <w:b/>
          <w:color w:val="BD1575"/>
          <w:sz w:val="36"/>
          <w:szCs w:val="36"/>
        </w:rPr>
      </w:pPr>
    </w:p>
    <w:p w14:paraId="47E49B33" w14:textId="40EE041E" w:rsidR="00B31A8D" w:rsidRPr="00B31A8D" w:rsidRDefault="00B31A8D" w:rsidP="00B31A8D">
      <w:pPr>
        <w:rPr>
          <w:rFonts w:ascii="Georgia" w:hAnsi="Georgia"/>
          <w:b/>
        </w:rPr>
      </w:pPr>
      <w:r w:rsidRPr="00B31A8D">
        <w:rPr>
          <w:rFonts w:ascii="Georgia" w:hAnsi="Georgia"/>
          <w:b/>
          <w:color w:val="C41187"/>
        </w:rPr>
        <w:t>Qualification Criteria:</w:t>
      </w:r>
    </w:p>
    <w:p w14:paraId="2822DE60" w14:textId="7FF7EE33" w:rsid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t>Qualified to work in the</w:t>
      </w:r>
      <w:r w:rsidRPr="00B31A8D">
        <w:rPr>
          <w:rFonts w:ascii="Georgia" w:hAnsi="Georgia"/>
          <w:spacing w:val="-5"/>
        </w:rPr>
        <w:t xml:space="preserve"> </w:t>
      </w:r>
      <w:r w:rsidRPr="00B31A8D">
        <w:rPr>
          <w:rFonts w:ascii="Georgia" w:hAnsi="Georgia"/>
        </w:rPr>
        <w:t>UK.</w:t>
      </w:r>
    </w:p>
    <w:p w14:paraId="1898786E" w14:textId="77777777" w:rsidR="00B31A8D" w:rsidRDefault="00B31A8D" w:rsidP="00B31A8D">
      <w:pPr>
        <w:widowControl w:val="0"/>
        <w:tabs>
          <w:tab w:val="left" w:pos="860"/>
          <w:tab w:val="left" w:pos="861"/>
        </w:tabs>
        <w:autoSpaceDE w:val="0"/>
        <w:autoSpaceDN w:val="0"/>
        <w:spacing w:before="21"/>
        <w:rPr>
          <w:rFonts w:ascii="Georgia" w:hAnsi="Georgia"/>
        </w:rPr>
      </w:pPr>
    </w:p>
    <w:p w14:paraId="5DB9C256" w14:textId="77777777" w:rsidR="00B31A8D" w:rsidRDefault="00B31A8D" w:rsidP="00B31A8D">
      <w:pPr>
        <w:widowControl w:val="0"/>
        <w:tabs>
          <w:tab w:val="left" w:pos="860"/>
          <w:tab w:val="left" w:pos="861"/>
        </w:tabs>
        <w:autoSpaceDE w:val="0"/>
        <w:autoSpaceDN w:val="0"/>
        <w:spacing w:before="21"/>
        <w:rPr>
          <w:rFonts w:ascii="Georgia" w:hAnsi="Georgia"/>
          <w:b/>
          <w:bCs/>
        </w:rPr>
      </w:pPr>
      <w:r w:rsidRPr="00B31A8D">
        <w:rPr>
          <w:rFonts w:ascii="Georgia" w:hAnsi="Georgia"/>
          <w:b/>
          <w:bCs/>
        </w:rPr>
        <w:t>We are looking to appoint an individual with the following attributes:</w:t>
      </w:r>
    </w:p>
    <w:p w14:paraId="41C6CD0E" w14:textId="77777777" w:rsidR="00B31A8D" w:rsidRDefault="00B31A8D" w:rsidP="00B31A8D">
      <w:pPr>
        <w:widowControl w:val="0"/>
        <w:tabs>
          <w:tab w:val="left" w:pos="860"/>
          <w:tab w:val="left" w:pos="861"/>
        </w:tabs>
        <w:autoSpaceDE w:val="0"/>
        <w:autoSpaceDN w:val="0"/>
        <w:spacing w:before="21"/>
        <w:rPr>
          <w:rFonts w:ascii="Georgia" w:hAnsi="Georgia"/>
          <w:b/>
          <w:bCs/>
        </w:rPr>
      </w:pPr>
    </w:p>
    <w:p w14:paraId="5CB9E376" w14:textId="3A614CA9" w:rsidR="00B31A8D" w:rsidRPr="00B31A8D" w:rsidRDefault="00B31A8D" w:rsidP="00B31A8D">
      <w:pPr>
        <w:widowControl w:val="0"/>
        <w:tabs>
          <w:tab w:val="left" w:pos="860"/>
          <w:tab w:val="left" w:pos="861"/>
        </w:tabs>
        <w:autoSpaceDE w:val="0"/>
        <w:autoSpaceDN w:val="0"/>
        <w:spacing w:before="21"/>
        <w:rPr>
          <w:rFonts w:ascii="Georgia" w:hAnsi="Georgia"/>
          <w:b/>
          <w:bCs/>
        </w:rPr>
      </w:pPr>
      <w:r w:rsidRPr="00B31A8D">
        <w:rPr>
          <w:rFonts w:ascii="Georgia" w:hAnsi="Georgia"/>
          <w:b/>
          <w:bCs/>
          <w:color w:val="C41187"/>
        </w:rPr>
        <w:t>Behaviours</w:t>
      </w:r>
    </w:p>
    <w:p w14:paraId="625816DB"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0"/>
        <w:contextualSpacing w:val="0"/>
        <w:rPr>
          <w:rFonts w:ascii="Georgia" w:hAnsi="Georgia"/>
        </w:rPr>
      </w:pPr>
      <w:r w:rsidRPr="00B31A8D">
        <w:rPr>
          <w:rFonts w:ascii="Georgia" w:hAnsi="Georgia"/>
        </w:rPr>
        <w:t>Committed to the development of self – discipline in young</w:t>
      </w:r>
      <w:r w:rsidRPr="00B31A8D">
        <w:rPr>
          <w:rFonts w:ascii="Georgia" w:hAnsi="Georgia"/>
          <w:spacing w:val="-12"/>
        </w:rPr>
        <w:t xml:space="preserve"> </w:t>
      </w:r>
      <w:r w:rsidRPr="00B31A8D">
        <w:rPr>
          <w:rFonts w:ascii="Georgia" w:hAnsi="Georgia"/>
        </w:rPr>
        <w:t>people.</w:t>
      </w:r>
    </w:p>
    <w:p w14:paraId="6871CC76"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line="254" w:lineRule="auto"/>
        <w:ind w:right="433"/>
        <w:contextualSpacing w:val="0"/>
        <w:rPr>
          <w:rFonts w:ascii="Georgia" w:hAnsi="Georgia"/>
        </w:rPr>
      </w:pPr>
      <w:r w:rsidRPr="00B31A8D">
        <w:rPr>
          <w:rFonts w:ascii="Georgia" w:hAnsi="Georgia"/>
        </w:rPr>
        <w:t>A sense of moral purpose in education; an individual who firmly and wholeheartedly believes that every child has the capability to succeed in education, both academically and</w:t>
      </w:r>
      <w:r w:rsidRPr="00B31A8D">
        <w:rPr>
          <w:rFonts w:ascii="Georgia" w:hAnsi="Georgia"/>
          <w:spacing w:val="-19"/>
        </w:rPr>
        <w:t xml:space="preserve"> </w:t>
      </w:r>
      <w:r w:rsidRPr="00B31A8D">
        <w:rPr>
          <w:rFonts w:ascii="Georgia" w:hAnsi="Georgia"/>
        </w:rPr>
        <w:t>pastorally.</w:t>
      </w:r>
    </w:p>
    <w:p w14:paraId="70BDC333"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8"/>
        <w:contextualSpacing w:val="0"/>
        <w:rPr>
          <w:rFonts w:ascii="Georgia" w:hAnsi="Georgia"/>
        </w:rPr>
      </w:pPr>
      <w:r w:rsidRPr="00B31A8D">
        <w:rPr>
          <w:rFonts w:ascii="Georgia" w:hAnsi="Georgia"/>
        </w:rPr>
        <w:t>A belief in rigorous approaches to</w:t>
      </w:r>
      <w:r w:rsidRPr="00B31A8D">
        <w:rPr>
          <w:rFonts w:ascii="Georgia" w:hAnsi="Georgia"/>
          <w:spacing w:val="-7"/>
        </w:rPr>
        <w:t xml:space="preserve"> </w:t>
      </w:r>
      <w:r w:rsidRPr="00B31A8D">
        <w:rPr>
          <w:rFonts w:ascii="Georgia" w:hAnsi="Georgia"/>
        </w:rPr>
        <w:t>discipline.</w:t>
      </w:r>
    </w:p>
    <w:p w14:paraId="3AF670CA"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19"/>
        <w:contextualSpacing w:val="0"/>
        <w:rPr>
          <w:rFonts w:ascii="Georgia" w:hAnsi="Georgia"/>
        </w:rPr>
      </w:pPr>
      <w:r w:rsidRPr="00B31A8D">
        <w:rPr>
          <w:rFonts w:ascii="Georgia" w:hAnsi="Georgia"/>
        </w:rPr>
        <w:t>An understanding that young people must be held to account for their actions in order to</w:t>
      </w:r>
      <w:r w:rsidRPr="00B31A8D">
        <w:rPr>
          <w:rFonts w:ascii="Georgia" w:hAnsi="Georgia"/>
          <w:spacing w:val="-32"/>
        </w:rPr>
        <w:t xml:space="preserve"> </w:t>
      </w:r>
      <w:r w:rsidRPr="00B31A8D">
        <w:rPr>
          <w:rFonts w:ascii="Georgia" w:hAnsi="Georgia"/>
        </w:rPr>
        <w:t>learn.</w:t>
      </w:r>
    </w:p>
    <w:p w14:paraId="1B51D991"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t>An unwavering commitment to the development of personal responsibility in young</w:t>
      </w:r>
      <w:r w:rsidRPr="00B31A8D">
        <w:rPr>
          <w:rFonts w:ascii="Georgia" w:hAnsi="Georgia"/>
          <w:spacing w:val="-20"/>
        </w:rPr>
        <w:t xml:space="preserve"> </w:t>
      </w:r>
      <w:r w:rsidRPr="00B31A8D">
        <w:rPr>
          <w:rFonts w:ascii="Georgia" w:hAnsi="Georgia"/>
        </w:rPr>
        <w:t>people.</w:t>
      </w:r>
    </w:p>
    <w:p w14:paraId="2E143D89"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18" w:line="256" w:lineRule="auto"/>
        <w:ind w:right="776"/>
        <w:contextualSpacing w:val="0"/>
        <w:rPr>
          <w:rFonts w:ascii="Georgia" w:hAnsi="Georgia"/>
        </w:rPr>
      </w:pPr>
      <w:r w:rsidRPr="00B31A8D">
        <w:rPr>
          <w:rFonts w:ascii="Georgia" w:hAnsi="Georgia"/>
        </w:rPr>
        <w:t>A belief that quiet, orderly classrooms are the best places for young people to achieve their full potential.</w:t>
      </w:r>
    </w:p>
    <w:p w14:paraId="59896A8A"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4"/>
        <w:contextualSpacing w:val="0"/>
        <w:rPr>
          <w:rFonts w:ascii="Georgia" w:hAnsi="Georgia"/>
        </w:rPr>
      </w:pPr>
      <w:r w:rsidRPr="00B31A8D">
        <w:rPr>
          <w:rFonts w:ascii="Georgia" w:hAnsi="Georgia"/>
        </w:rPr>
        <w:t>An understanding that structure is liberating in</w:t>
      </w:r>
      <w:r w:rsidRPr="00B31A8D">
        <w:rPr>
          <w:rFonts w:ascii="Georgia" w:hAnsi="Georgia"/>
          <w:spacing w:val="-30"/>
        </w:rPr>
        <w:t xml:space="preserve"> </w:t>
      </w:r>
      <w:r w:rsidRPr="00B31A8D">
        <w:rPr>
          <w:rFonts w:ascii="Georgia" w:hAnsi="Georgia"/>
        </w:rPr>
        <w:t>schools.</w:t>
      </w:r>
    </w:p>
    <w:p w14:paraId="07C90BB3"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t>A commitment to the AJK pillars and culture and</w:t>
      </w:r>
      <w:r w:rsidRPr="00B31A8D">
        <w:rPr>
          <w:rFonts w:ascii="Georgia" w:hAnsi="Georgia"/>
          <w:spacing w:val="-22"/>
        </w:rPr>
        <w:t xml:space="preserve"> </w:t>
      </w:r>
      <w:r w:rsidRPr="00B31A8D">
        <w:rPr>
          <w:rFonts w:ascii="Georgia" w:hAnsi="Georgia"/>
        </w:rPr>
        <w:t>ethos.</w:t>
      </w:r>
    </w:p>
    <w:p w14:paraId="46D28427"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18" w:line="256" w:lineRule="auto"/>
        <w:ind w:right="395"/>
        <w:contextualSpacing w:val="0"/>
        <w:rPr>
          <w:rFonts w:ascii="Georgia" w:hAnsi="Georgia"/>
        </w:rPr>
      </w:pPr>
      <w:r w:rsidRPr="00B31A8D">
        <w:rPr>
          <w:rFonts w:ascii="Georgia" w:hAnsi="Georgia"/>
        </w:rPr>
        <w:t>A firm belief that a reason is not the same as an excuse, and an understanding of how to apply this belief in conversations with parents and</w:t>
      </w:r>
      <w:r w:rsidRPr="00B31A8D">
        <w:rPr>
          <w:rFonts w:ascii="Georgia" w:hAnsi="Georgia"/>
          <w:spacing w:val="-6"/>
        </w:rPr>
        <w:t xml:space="preserve"> </w:t>
      </w:r>
      <w:r w:rsidRPr="00B31A8D">
        <w:rPr>
          <w:rFonts w:ascii="Georgia" w:hAnsi="Georgia"/>
        </w:rPr>
        <w:t>pupils.</w:t>
      </w:r>
    </w:p>
    <w:p w14:paraId="1524B9DE"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4"/>
        <w:contextualSpacing w:val="0"/>
        <w:rPr>
          <w:rFonts w:ascii="Georgia" w:hAnsi="Georgia"/>
        </w:rPr>
      </w:pPr>
      <w:r w:rsidRPr="00B31A8D">
        <w:rPr>
          <w:rFonts w:ascii="Georgia" w:hAnsi="Georgia"/>
        </w:rPr>
        <w:t>Committed to the involvement of the whole family in a child’s</w:t>
      </w:r>
      <w:r w:rsidRPr="00B31A8D">
        <w:rPr>
          <w:rFonts w:ascii="Georgia" w:hAnsi="Georgia"/>
          <w:spacing w:val="-15"/>
        </w:rPr>
        <w:t xml:space="preserve"> </w:t>
      </w:r>
      <w:r w:rsidRPr="00B31A8D">
        <w:rPr>
          <w:rFonts w:ascii="Georgia" w:hAnsi="Georgia"/>
        </w:rPr>
        <w:t>education.</w:t>
      </w:r>
    </w:p>
    <w:p w14:paraId="3CFB2A21"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t>A growth mindset and a want to improve and develop throughout their</w:t>
      </w:r>
      <w:r w:rsidRPr="00B31A8D">
        <w:rPr>
          <w:rFonts w:ascii="Georgia" w:hAnsi="Georgia"/>
          <w:spacing w:val="-4"/>
        </w:rPr>
        <w:t xml:space="preserve"> </w:t>
      </w:r>
      <w:r w:rsidRPr="00B31A8D">
        <w:rPr>
          <w:rFonts w:ascii="Georgia" w:hAnsi="Georgia"/>
        </w:rPr>
        <w:t>career.</w:t>
      </w:r>
    </w:p>
    <w:p w14:paraId="0A8BFB79"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18"/>
        <w:contextualSpacing w:val="0"/>
        <w:rPr>
          <w:rFonts w:ascii="Georgia" w:hAnsi="Georgia"/>
        </w:rPr>
      </w:pPr>
      <w:r w:rsidRPr="00B31A8D">
        <w:rPr>
          <w:rFonts w:ascii="Georgia" w:hAnsi="Georgia"/>
        </w:rPr>
        <w:t>A commitment to non-invasive behaviour management</w:t>
      </w:r>
      <w:r w:rsidRPr="00B31A8D">
        <w:rPr>
          <w:rFonts w:ascii="Georgia" w:hAnsi="Georgia"/>
          <w:spacing w:val="-6"/>
        </w:rPr>
        <w:t xml:space="preserve"> </w:t>
      </w:r>
      <w:r w:rsidRPr="00B31A8D">
        <w:rPr>
          <w:rFonts w:ascii="Georgia" w:hAnsi="Georgia"/>
        </w:rPr>
        <w:t>techniques.</w:t>
      </w:r>
    </w:p>
    <w:p w14:paraId="373B0F60"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t>A belief that all individuals are capable of</w:t>
      </w:r>
      <w:r w:rsidRPr="00B31A8D">
        <w:rPr>
          <w:rFonts w:ascii="Georgia" w:hAnsi="Georgia"/>
          <w:spacing w:val="-1"/>
        </w:rPr>
        <w:t xml:space="preserve"> </w:t>
      </w:r>
      <w:r w:rsidRPr="00B31A8D">
        <w:rPr>
          <w:rFonts w:ascii="Georgia" w:hAnsi="Georgia"/>
        </w:rPr>
        <w:t>improvement.</w:t>
      </w:r>
    </w:p>
    <w:p w14:paraId="6FC9951D"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18"/>
        <w:contextualSpacing w:val="0"/>
        <w:rPr>
          <w:rFonts w:ascii="Georgia" w:hAnsi="Georgia"/>
        </w:rPr>
      </w:pPr>
      <w:r w:rsidRPr="00B31A8D">
        <w:rPr>
          <w:rFonts w:ascii="Georgia" w:hAnsi="Georgia"/>
        </w:rPr>
        <w:t>Understanding that character development is central to an</w:t>
      </w:r>
      <w:r w:rsidRPr="00B31A8D">
        <w:rPr>
          <w:rFonts w:ascii="Georgia" w:hAnsi="Georgia"/>
          <w:spacing w:val="-9"/>
        </w:rPr>
        <w:t xml:space="preserve"> </w:t>
      </w:r>
      <w:r w:rsidRPr="00B31A8D">
        <w:rPr>
          <w:rFonts w:ascii="Georgia" w:hAnsi="Georgia"/>
        </w:rPr>
        <w:t>education.</w:t>
      </w:r>
    </w:p>
    <w:p w14:paraId="236A5F11"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t>Honesty, integrity and kindness at the heart of all their</w:t>
      </w:r>
      <w:r w:rsidRPr="00B31A8D">
        <w:rPr>
          <w:rFonts w:ascii="Georgia" w:hAnsi="Georgia"/>
          <w:spacing w:val="-8"/>
        </w:rPr>
        <w:t xml:space="preserve"> </w:t>
      </w:r>
      <w:r w:rsidRPr="00B31A8D">
        <w:rPr>
          <w:rFonts w:ascii="Georgia" w:hAnsi="Georgia"/>
        </w:rPr>
        <w:t>actions.</w:t>
      </w:r>
    </w:p>
    <w:p w14:paraId="6E21165E" w14:textId="6D2C6708" w:rsidR="00B31A8D" w:rsidRPr="00DB40B5" w:rsidRDefault="00B31A8D" w:rsidP="00B31A8D">
      <w:pPr>
        <w:pStyle w:val="ListParagraph"/>
        <w:widowControl w:val="0"/>
        <w:numPr>
          <w:ilvl w:val="0"/>
          <w:numId w:val="15"/>
        </w:numPr>
        <w:tabs>
          <w:tab w:val="left" w:pos="860"/>
          <w:tab w:val="left" w:pos="861"/>
        </w:tabs>
        <w:autoSpaceDE w:val="0"/>
        <w:autoSpaceDN w:val="0"/>
        <w:spacing w:before="19"/>
        <w:contextualSpacing w:val="0"/>
        <w:rPr>
          <w:rFonts w:ascii="Georgia" w:hAnsi="Georgia"/>
        </w:rPr>
      </w:pPr>
      <w:r w:rsidRPr="00DB40B5">
        <w:rPr>
          <w:rFonts w:ascii="Georgia" w:hAnsi="Georgia"/>
        </w:rPr>
        <w:t>An understanding that strict isn’t the same as unkind and that kindness and rigour and</w:t>
      </w:r>
      <w:r w:rsidRPr="00DB40B5">
        <w:rPr>
          <w:rFonts w:ascii="Georgia" w:hAnsi="Georgia"/>
          <w:spacing w:val="-23"/>
        </w:rPr>
        <w:t xml:space="preserve"> </w:t>
      </w:r>
      <w:r w:rsidRPr="00DB40B5">
        <w:rPr>
          <w:rFonts w:ascii="Georgia" w:hAnsi="Georgia"/>
        </w:rPr>
        <w:t>mutually</w:t>
      </w:r>
      <w:r w:rsidR="00DB40B5">
        <w:rPr>
          <w:rFonts w:ascii="Georgia" w:hAnsi="Georgia"/>
        </w:rPr>
        <w:t xml:space="preserve"> </w:t>
      </w:r>
      <w:r w:rsidRPr="00DB40B5">
        <w:rPr>
          <w:rFonts w:ascii="Georgia" w:hAnsi="Georgia"/>
        </w:rPr>
        <w:t>beneficial, not mutually exclusive.</w:t>
      </w:r>
    </w:p>
    <w:p w14:paraId="45B031FF" w14:textId="77777777" w:rsidR="00B31A8D" w:rsidRDefault="00B31A8D" w:rsidP="00B31A8D">
      <w:pPr>
        <w:pStyle w:val="BodyText"/>
        <w:spacing w:before="19"/>
        <w:ind w:left="860" w:firstLine="0"/>
      </w:pPr>
    </w:p>
    <w:p w14:paraId="414B25FF" w14:textId="06640212" w:rsidR="00B31A8D" w:rsidRPr="00B31A8D" w:rsidRDefault="00B31A8D" w:rsidP="00B31A8D">
      <w:pPr>
        <w:pStyle w:val="BodyText"/>
        <w:spacing w:before="19"/>
        <w:ind w:left="860" w:firstLine="0"/>
        <w:rPr>
          <w:b/>
          <w:bCs/>
        </w:rPr>
      </w:pPr>
      <w:r w:rsidRPr="00B31A8D">
        <w:rPr>
          <w:b/>
          <w:bCs/>
          <w:color w:val="C41187"/>
        </w:rPr>
        <w:t>Other</w:t>
      </w:r>
    </w:p>
    <w:p w14:paraId="7AFD8DE9" w14:textId="77777777" w:rsidR="00B31A8D" w:rsidRPr="00B31A8D" w:rsidRDefault="00B31A8D" w:rsidP="00B31A8D">
      <w:pPr>
        <w:pStyle w:val="ListParagraph"/>
        <w:widowControl w:val="0"/>
        <w:numPr>
          <w:ilvl w:val="0"/>
          <w:numId w:val="15"/>
        </w:numPr>
        <w:tabs>
          <w:tab w:val="left" w:pos="860"/>
          <w:tab w:val="left" w:pos="861"/>
        </w:tabs>
        <w:autoSpaceDE w:val="0"/>
        <w:autoSpaceDN w:val="0"/>
        <w:spacing w:before="21"/>
        <w:contextualSpacing w:val="0"/>
        <w:rPr>
          <w:rFonts w:ascii="Georgia" w:hAnsi="Georgia"/>
        </w:rPr>
      </w:pPr>
      <w:r w:rsidRPr="00B31A8D">
        <w:rPr>
          <w:rFonts w:ascii="Georgia" w:hAnsi="Georgia"/>
        </w:rPr>
        <w:lastRenderedPageBreak/>
        <w:t>Commitment to equality of opportunity and the safeguarding and welfare of all</w:t>
      </w:r>
      <w:r w:rsidRPr="00B31A8D">
        <w:rPr>
          <w:rFonts w:ascii="Georgia" w:hAnsi="Georgia"/>
          <w:spacing w:val="-20"/>
        </w:rPr>
        <w:t xml:space="preserve"> </w:t>
      </w:r>
      <w:r w:rsidRPr="00B31A8D">
        <w:rPr>
          <w:rFonts w:ascii="Georgia" w:hAnsi="Georgia"/>
        </w:rPr>
        <w:t>pupils</w:t>
      </w:r>
    </w:p>
    <w:p w14:paraId="6C3A2186" w14:textId="414BCB76" w:rsidR="00B31A8D" w:rsidRPr="00B31A8D" w:rsidRDefault="00B31A8D" w:rsidP="00B31A8D">
      <w:pPr>
        <w:pStyle w:val="ListParagraph"/>
        <w:widowControl w:val="0"/>
        <w:numPr>
          <w:ilvl w:val="0"/>
          <w:numId w:val="15"/>
        </w:numPr>
        <w:tabs>
          <w:tab w:val="left" w:pos="860"/>
          <w:tab w:val="left" w:pos="861"/>
        </w:tabs>
        <w:autoSpaceDE w:val="0"/>
        <w:autoSpaceDN w:val="0"/>
        <w:spacing w:before="20"/>
        <w:contextualSpacing w:val="0"/>
        <w:rPr>
          <w:rFonts w:ascii="Georgia" w:hAnsi="Georgia"/>
        </w:rPr>
      </w:pPr>
      <w:r w:rsidRPr="00B31A8D">
        <w:rPr>
          <w:rFonts w:ascii="Georgia" w:hAnsi="Georgia"/>
        </w:rPr>
        <w:t>Willingness to undertake</w:t>
      </w:r>
      <w:r w:rsidRPr="00B31A8D">
        <w:rPr>
          <w:rFonts w:ascii="Georgia" w:hAnsi="Georgia"/>
          <w:spacing w:val="-3"/>
        </w:rPr>
        <w:t xml:space="preserve"> </w:t>
      </w:r>
      <w:r w:rsidR="00DB40B5" w:rsidRPr="00B31A8D">
        <w:rPr>
          <w:rFonts w:ascii="Georgia" w:hAnsi="Georgia"/>
        </w:rPr>
        <w:t>training.</w:t>
      </w:r>
    </w:p>
    <w:p w14:paraId="0D24F184" w14:textId="493C47DA" w:rsidR="00B31A8D" w:rsidRPr="00B31A8D" w:rsidRDefault="00B31A8D" w:rsidP="00B31A8D">
      <w:pPr>
        <w:pStyle w:val="ListParagraph"/>
        <w:widowControl w:val="0"/>
        <w:numPr>
          <w:ilvl w:val="0"/>
          <w:numId w:val="15"/>
        </w:numPr>
        <w:tabs>
          <w:tab w:val="left" w:pos="860"/>
          <w:tab w:val="left" w:pos="861"/>
        </w:tabs>
        <w:autoSpaceDE w:val="0"/>
        <w:autoSpaceDN w:val="0"/>
        <w:spacing w:before="17"/>
        <w:contextualSpacing w:val="0"/>
        <w:rPr>
          <w:rFonts w:ascii="Georgia" w:hAnsi="Georgia"/>
        </w:rPr>
      </w:pPr>
      <w:r w:rsidRPr="00B31A8D">
        <w:rPr>
          <w:rFonts w:ascii="Georgia" w:hAnsi="Georgia"/>
        </w:rPr>
        <w:t>This post is subject to an enhanced Disclosure &amp; Barring Service</w:t>
      </w:r>
      <w:r w:rsidRPr="00B31A8D">
        <w:rPr>
          <w:rFonts w:ascii="Georgia" w:hAnsi="Georgia"/>
          <w:spacing w:val="-11"/>
        </w:rPr>
        <w:t xml:space="preserve"> </w:t>
      </w:r>
      <w:r w:rsidR="00DB40B5" w:rsidRPr="00B31A8D">
        <w:rPr>
          <w:rFonts w:ascii="Georgia" w:hAnsi="Georgia"/>
        </w:rPr>
        <w:t>check.</w:t>
      </w:r>
    </w:p>
    <w:p w14:paraId="1D9BECC1" w14:textId="77777777" w:rsidR="00DB1C64" w:rsidRPr="00B31A8D" w:rsidRDefault="00DB1C64" w:rsidP="00DB1C64">
      <w:pPr>
        <w:ind w:right="-330"/>
        <w:rPr>
          <w:rFonts w:ascii="Georgia" w:hAnsi="Georgia"/>
          <w:b/>
          <w:color w:val="BD1575"/>
        </w:rPr>
      </w:pPr>
    </w:p>
    <w:p w14:paraId="593600E0" w14:textId="77777777" w:rsidR="00291273" w:rsidRPr="00B31A8D" w:rsidRDefault="00291273" w:rsidP="00340780">
      <w:pPr>
        <w:rPr>
          <w:rFonts w:ascii="Georgia" w:eastAsia="Garamond" w:hAnsi="Georgia"/>
        </w:rPr>
      </w:pPr>
    </w:p>
    <w:sectPr w:rsidR="00291273" w:rsidRPr="00B31A8D" w:rsidSect="00340780">
      <w:head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9186" w14:textId="77777777" w:rsidR="00032649" w:rsidRDefault="00032649" w:rsidP="00767978">
      <w:r>
        <w:separator/>
      </w:r>
    </w:p>
  </w:endnote>
  <w:endnote w:type="continuationSeparator" w:id="0">
    <w:p w14:paraId="40956D40" w14:textId="77777777" w:rsidR="00032649" w:rsidRDefault="00032649" w:rsidP="00767978">
      <w:r>
        <w:continuationSeparator/>
      </w:r>
    </w:p>
  </w:endnote>
  <w:endnote w:type="continuationNotice" w:id="1">
    <w:p w14:paraId="2180DDC1" w14:textId="77777777" w:rsidR="00032649" w:rsidRDefault="0003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4A6E" w14:textId="77777777" w:rsidR="00032649" w:rsidRDefault="00032649" w:rsidP="00767978">
      <w:r>
        <w:separator/>
      </w:r>
    </w:p>
  </w:footnote>
  <w:footnote w:type="continuationSeparator" w:id="0">
    <w:p w14:paraId="3A62A131" w14:textId="77777777" w:rsidR="00032649" w:rsidRDefault="00032649" w:rsidP="00767978">
      <w:r>
        <w:continuationSeparator/>
      </w:r>
    </w:p>
  </w:footnote>
  <w:footnote w:type="continuationNotice" w:id="1">
    <w:p w14:paraId="38C692F9" w14:textId="77777777" w:rsidR="00032649" w:rsidRDefault="00032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502"/>
    <w:multiLevelType w:val="hybridMultilevel"/>
    <w:tmpl w:val="1422B576"/>
    <w:lvl w:ilvl="0" w:tplc="0E1456BE">
      <w:numFmt w:val="bullet"/>
      <w:lvlText w:val=""/>
      <w:lvlJc w:val="left"/>
      <w:pPr>
        <w:ind w:left="388" w:hanging="360"/>
      </w:pPr>
      <w:rPr>
        <w:rFonts w:hint="default"/>
        <w:w w:val="100"/>
        <w:lang w:val="en-US" w:eastAsia="en-US" w:bidi="ar-SA"/>
      </w:rPr>
    </w:lvl>
    <w:lvl w:ilvl="1" w:tplc="47B41942">
      <w:numFmt w:val="bullet"/>
      <w:lvlText w:val="•"/>
      <w:lvlJc w:val="left"/>
      <w:pPr>
        <w:ind w:left="1394" w:hanging="360"/>
      </w:pPr>
      <w:rPr>
        <w:rFonts w:hint="default"/>
        <w:lang w:val="en-US" w:eastAsia="en-US" w:bidi="ar-SA"/>
      </w:rPr>
    </w:lvl>
    <w:lvl w:ilvl="2" w:tplc="6728ECDC">
      <w:numFmt w:val="bullet"/>
      <w:lvlText w:val="•"/>
      <w:lvlJc w:val="left"/>
      <w:pPr>
        <w:ind w:left="2409" w:hanging="360"/>
      </w:pPr>
      <w:rPr>
        <w:rFonts w:hint="default"/>
        <w:lang w:val="en-US" w:eastAsia="en-US" w:bidi="ar-SA"/>
      </w:rPr>
    </w:lvl>
    <w:lvl w:ilvl="3" w:tplc="57D04D8C">
      <w:numFmt w:val="bullet"/>
      <w:lvlText w:val="•"/>
      <w:lvlJc w:val="left"/>
      <w:pPr>
        <w:ind w:left="3423" w:hanging="360"/>
      </w:pPr>
      <w:rPr>
        <w:rFonts w:hint="default"/>
        <w:lang w:val="en-US" w:eastAsia="en-US" w:bidi="ar-SA"/>
      </w:rPr>
    </w:lvl>
    <w:lvl w:ilvl="4" w:tplc="6D943F04">
      <w:numFmt w:val="bullet"/>
      <w:lvlText w:val="•"/>
      <w:lvlJc w:val="left"/>
      <w:pPr>
        <w:ind w:left="4438" w:hanging="360"/>
      </w:pPr>
      <w:rPr>
        <w:rFonts w:hint="default"/>
        <w:lang w:val="en-US" w:eastAsia="en-US" w:bidi="ar-SA"/>
      </w:rPr>
    </w:lvl>
    <w:lvl w:ilvl="5" w:tplc="C6867EB0">
      <w:numFmt w:val="bullet"/>
      <w:lvlText w:val="•"/>
      <w:lvlJc w:val="left"/>
      <w:pPr>
        <w:ind w:left="5453" w:hanging="360"/>
      </w:pPr>
      <w:rPr>
        <w:rFonts w:hint="default"/>
        <w:lang w:val="en-US" w:eastAsia="en-US" w:bidi="ar-SA"/>
      </w:rPr>
    </w:lvl>
    <w:lvl w:ilvl="6" w:tplc="9732082A">
      <w:numFmt w:val="bullet"/>
      <w:lvlText w:val="•"/>
      <w:lvlJc w:val="left"/>
      <w:pPr>
        <w:ind w:left="6467" w:hanging="360"/>
      </w:pPr>
      <w:rPr>
        <w:rFonts w:hint="default"/>
        <w:lang w:val="en-US" w:eastAsia="en-US" w:bidi="ar-SA"/>
      </w:rPr>
    </w:lvl>
    <w:lvl w:ilvl="7" w:tplc="A552A962">
      <w:numFmt w:val="bullet"/>
      <w:lvlText w:val="•"/>
      <w:lvlJc w:val="left"/>
      <w:pPr>
        <w:ind w:left="7482" w:hanging="360"/>
      </w:pPr>
      <w:rPr>
        <w:rFonts w:hint="default"/>
        <w:lang w:val="en-US" w:eastAsia="en-US" w:bidi="ar-SA"/>
      </w:rPr>
    </w:lvl>
    <w:lvl w:ilvl="8" w:tplc="A6FC89FC">
      <w:numFmt w:val="bullet"/>
      <w:lvlText w:val="•"/>
      <w:lvlJc w:val="left"/>
      <w:pPr>
        <w:ind w:left="8496" w:hanging="360"/>
      </w:pPr>
      <w:rPr>
        <w:rFonts w:hint="default"/>
        <w:lang w:val="en-US" w:eastAsia="en-US" w:bidi="ar-SA"/>
      </w:rPr>
    </w:lvl>
  </w:abstractNum>
  <w:abstractNum w:abstractNumId="2" w15:restartNumberingAfterBreak="0">
    <w:nsid w:val="07A27C8D"/>
    <w:multiLevelType w:val="hybridMultilevel"/>
    <w:tmpl w:val="21064198"/>
    <w:lvl w:ilvl="0" w:tplc="E70A2712">
      <w:numFmt w:val="bullet"/>
      <w:lvlText w:val=""/>
      <w:lvlJc w:val="left"/>
      <w:pPr>
        <w:ind w:left="388" w:hanging="360"/>
      </w:pPr>
      <w:rPr>
        <w:rFonts w:ascii="Symbol" w:eastAsia="Symbol" w:hAnsi="Symbol" w:cs="Symbol" w:hint="default"/>
        <w:w w:val="100"/>
        <w:sz w:val="22"/>
        <w:szCs w:val="22"/>
        <w:lang w:val="en-US" w:eastAsia="en-US" w:bidi="ar-SA"/>
      </w:rPr>
    </w:lvl>
    <w:lvl w:ilvl="1" w:tplc="5BE4CFB0">
      <w:numFmt w:val="bullet"/>
      <w:lvlText w:val="•"/>
      <w:lvlJc w:val="left"/>
      <w:pPr>
        <w:ind w:left="1394" w:hanging="360"/>
      </w:pPr>
      <w:rPr>
        <w:rFonts w:hint="default"/>
        <w:lang w:val="en-US" w:eastAsia="en-US" w:bidi="ar-SA"/>
      </w:rPr>
    </w:lvl>
    <w:lvl w:ilvl="2" w:tplc="4BC2D606">
      <w:numFmt w:val="bullet"/>
      <w:lvlText w:val="•"/>
      <w:lvlJc w:val="left"/>
      <w:pPr>
        <w:ind w:left="2409" w:hanging="360"/>
      </w:pPr>
      <w:rPr>
        <w:rFonts w:hint="default"/>
        <w:lang w:val="en-US" w:eastAsia="en-US" w:bidi="ar-SA"/>
      </w:rPr>
    </w:lvl>
    <w:lvl w:ilvl="3" w:tplc="4CEEC4A6">
      <w:numFmt w:val="bullet"/>
      <w:lvlText w:val="•"/>
      <w:lvlJc w:val="left"/>
      <w:pPr>
        <w:ind w:left="3423" w:hanging="360"/>
      </w:pPr>
      <w:rPr>
        <w:rFonts w:hint="default"/>
        <w:lang w:val="en-US" w:eastAsia="en-US" w:bidi="ar-SA"/>
      </w:rPr>
    </w:lvl>
    <w:lvl w:ilvl="4" w:tplc="D1703D9A">
      <w:numFmt w:val="bullet"/>
      <w:lvlText w:val="•"/>
      <w:lvlJc w:val="left"/>
      <w:pPr>
        <w:ind w:left="4438" w:hanging="360"/>
      </w:pPr>
      <w:rPr>
        <w:rFonts w:hint="default"/>
        <w:lang w:val="en-US" w:eastAsia="en-US" w:bidi="ar-SA"/>
      </w:rPr>
    </w:lvl>
    <w:lvl w:ilvl="5" w:tplc="9CCE1186">
      <w:numFmt w:val="bullet"/>
      <w:lvlText w:val="•"/>
      <w:lvlJc w:val="left"/>
      <w:pPr>
        <w:ind w:left="5453" w:hanging="360"/>
      </w:pPr>
      <w:rPr>
        <w:rFonts w:hint="default"/>
        <w:lang w:val="en-US" w:eastAsia="en-US" w:bidi="ar-SA"/>
      </w:rPr>
    </w:lvl>
    <w:lvl w:ilvl="6" w:tplc="C2F6DC7A">
      <w:numFmt w:val="bullet"/>
      <w:lvlText w:val="•"/>
      <w:lvlJc w:val="left"/>
      <w:pPr>
        <w:ind w:left="6467" w:hanging="360"/>
      </w:pPr>
      <w:rPr>
        <w:rFonts w:hint="default"/>
        <w:lang w:val="en-US" w:eastAsia="en-US" w:bidi="ar-SA"/>
      </w:rPr>
    </w:lvl>
    <w:lvl w:ilvl="7" w:tplc="B3E03F3C">
      <w:numFmt w:val="bullet"/>
      <w:lvlText w:val="•"/>
      <w:lvlJc w:val="left"/>
      <w:pPr>
        <w:ind w:left="7482" w:hanging="360"/>
      </w:pPr>
      <w:rPr>
        <w:rFonts w:hint="default"/>
        <w:lang w:val="en-US" w:eastAsia="en-US" w:bidi="ar-SA"/>
      </w:rPr>
    </w:lvl>
    <w:lvl w:ilvl="8" w:tplc="351E274C">
      <w:numFmt w:val="bullet"/>
      <w:lvlText w:val="•"/>
      <w:lvlJc w:val="left"/>
      <w:pPr>
        <w:ind w:left="8496" w:hanging="360"/>
      </w:pPr>
      <w:rPr>
        <w:rFonts w:hint="default"/>
        <w:lang w:val="en-US" w:eastAsia="en-US" w:bidi="ar-SA"/>
      </w:rPr>
    </w:lvl>
  </w:abstractNum>
  <w:abstractNum w:abstractNumId="3"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FD04A7"/>
    <w:multiLevelType w:val="hybridMultilevel"/>
    <w:tmpl w:val="776E339E"/>
    <w:lvl w:ilvl="0" w:tplc="AF18C9D8">
      <w:numFmt w:val="bullet"/>
      <w:lvlText w:val=""/>
      <w:lvlJc w:val="left"/>
      <w:pPr>
        <w:ind w:left="388" w:hanging="360"/>
      </w:pPr>
      <w:rPr>
        <w:rFonts w:ascii="Symbol" w:eastAsia="Symbol" w:hAnsi="Symbol" w:cs="Symbol" w:hint="default"/>
        <w:w w:val="100"/>
        <w:sz w:val="22"/>
        <w:szCs w:val="22"/>
        <w:lang w:val="en-US" w:eastAsia="en-US" w:bidi="ar-SA"/>
      </w:rPr>
    </w:lvl>
    <w:lvl w:ilvl="1" w:tplc="05A83842">
      <w:numFmt w:val="bullet"/>
      <w:lvlText w:val="•"/>
      <w:lvlJc w:val="left"/>
      <w:pPr>
        <w:ind w:left="1394" w:hanging="360"/>
      </w:pPr>
      <w:rPr>
        <w:rFonts w:hint="default"/>
        <w:lang w:val="en-US" w:eastAsia="en-US" w:bidi="ar-SA"/>
      </w:rPr>
    </w:lvl>
    <w:lvl w:ilvl="2" w:tplc="986CD118">
      <w:numFmt w:val="bullet"/>
      <w:lvlText w:val="•"/>
      <w:lvlJc w:val="left"/>
      <w:pPr>
        <w:ind w:left="2409" w:hanging="360"/>
      </w:pPr>
      <w:rPr>
        <w:rFonts w:hint="default"/>
        <w:lang w:val="en-US" w:eastAsia="en-US" w:bidi="ar-SA"/>
      </w:rPr>
    </w:lvl>
    <w:lvl w:ilvl="3" w:tplc="1A0EDFCA">
      <w:numFmt w:val="bullet"/>
      <w:lvlText w:val="•"/>
      <w:lvlJc w:val="left"/>
      <w:pPr>
        <w:ind w:left="3423" w:hanging="360"/>
      </w:pPr>
      <w:rPr>
        <w:rFonts w:hint="default"/>
        <w:lang w:val="en-US" w:eastAsia="en-US" w:bidi="ar-SA"/>
      </w:rPr>
    </w:lvl>
    <w:lvl w:ilvl="4" w:tplc="025A83A4">
      <w:numFmt w:val="bullet"/>
      <w:lvlText w:val="•"/>
      <w:lvlJc w:val="left"/>
      <w:pPr>
        <w:ind w:left="4438" w:hanging="360"/>
      </w:pPr>
      <w:rPr>
        <w:rFonts w:hint="default"/>
        <w:lang w:val="en-US" w:eastAsia="en-US" w:bidi="ar-SA"/>
      </w:rPr>
    </w:lvl>
    <w:lvl w:ilvl="5" w:tplc="88E65A86">
      <w:numFmt w:val="bullet"/>
      <w:lvlText w:val="•"/>
      <w:lvlJc w:val="left"/>
      <w:pPr>
        <w:ind w:left="5453" w:hanging="360"/>
      </w:pPr>
      <w:rPr>
        <w:rFonts w:hint="default"/>
        <w:lang w:val="en-US" w:eastAsia="en-US" w:bidi="ar-SA"/>
      </w:rPr>
    </w:lvl>
    <w:lvl w:ilvl="6" w:tplc="613CD6E0">
      <w:numFmt w:val="bullet"/>
      <w:lvlText w:val="•"/>
      <w:lvlJc w:val="left"/>
      <w:pPr>
        <w:ind w:left="6467" w:hanging="360"/>
      </w:pPr>
      <w:rPr>
        <w:rFonts w:hint="default"/>
        <w:lang w:val="en-US" w:eastAsia="en-US" w:bidi="ar-SA"/>
      </w:rPr>
    </w:lvl>
    <w:lvl w:ilvl="7" w:tplc="E324827C">
      <w:numFmt w:val="bullet"/>
      <w:lvlText w:val="•"/>
      <w:lvlJc w:val="left"/>
      <w:pPr>
        <w:ind w:left="7482" w:hanging="360"/>
      </w:pPr>
      <w:rPr>
        <w:rFonts w:hint="default"/>
        <w:lang w:val="en-US" w:eastAsia="en-US" w:bidi="ar-SA"/>
      </w:rPr>
    </w:lvl>
    <w:lvl w:ilvl="8" w:tplc="3566DA9E">
      <w:numFmt w:val="bullet"/>
      <w:lvlText w:val="•"/>
      <w:lvlJc w:val="left"/>
      <w:pPr>
        <w:ind w:left="8496" w:hanging="360"/>
      </w:pPr>
      <w:rPr>
        <w:rFonts w:hint="default"/>
        <w:lang w:val="en-US" w:eastAsia="en-US" w:bidi="ar-SA"/>
      </w:rPr>
    </w:lvl>
  </w:abstractNum>
  <w:abstractNum w:abstractNumId="5"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9454BD"/>
    <w:multiLevelType w:val="hybridMultilevel"/>
    <w:tmpl w:val="1D744D9E"/>
    <w:lvl w:ilvl="0" w:tplc="19983F34">
      <w:numFmt w:val="bullet"/>
      <w:lvlText w:val=""/>
      <w:lvlJc w:val="left"/>
      <w:pPr>
        <w:ind w:left="388" w:hanging="360"/>
      </w:pPr>
      <w:rPr>
        <w:rFonts w:hint="default"/>
        <w:w w:val="100"/>
        <w:lang w:val="en-US" w:eastAsia="en-US" w:bidi="ar-SA"/>
      </w:rPr>
    </w:lvl>
    <w:lvl w:ilvl="1" w:tplc="2C7871EA">
      <w:numFmt w:val="bullet"/>
      <w:lvlText w:val="•"/>
      <w:lvlJc w:val="left"/>
      <w:pPr>
        <w:ind w:left="1394" w:hanging="360"/>
      </w:pPr>
      <w:rPr>
        <w:rFonts w:hint="default"/>
        <w:lang w:val="en-US" w:eastAsia="en-US" w:bidi="ar-SA"/>
      </w:rPr>
    </w:lvl>
    <w:lvl w:ilvl="2" w:tplc="BF1896B4">
      <w:numFmt w:val="bullet"/>
      <w:lvlText w:val="•"/>
      <w:lvlJc w:val="left"/>
      <w:pPr>
        <w:ind w:left="2409" w:hanging="360"/>
      </w:pPr>
      <w:rPr>
        <w:rFonts w:hint="default"/>
        <w:lang w:val="en-US" w:eastAsia="en-US" w:bidi="ar-SA"/>
      </w:rPr>
    </w:lvl>
    <w:lvl w:ilvl="3" w:tplc="E25091FA">
      <w:numFmt w:val="bullet"/>
      <w:lvlText w:val="•"/>
      <w:lvlJc w:val="left"/>
      <w:pPr>
        <w:ind w:left="3423" w:hanging="360"/>
      </w:pPr>
      <w:rPr>
        <w:rFonts w:hint="default"/>
        <w:lang w:val="en-US" w:eastAsia="en-US" w:bidi="ar-SA"/>
      </w:rPr>
    </w:lvl>
    <w:lvl w:ilvl="4" w:tplc="CBE0F83C">
      <w:numFmt w:val="bullet"/>
      <w:lvlText w:val="•"/>
      <w:lvlJc w:val="left"/>
      <w:pPr>
        <w:ind w:left="4438" w:hanging="360"/>
      </w:pPr>
      <w:rPr>
        <w:rFonts w:hint="default"/>
        <w:lang w:val="en-US" w:eastAsia="en-US" w:bidi="ar-SA"/>
      </w:rPr>
    </w:lvl>
    <w:lvl w:ilvl="5" w:tplc="A6E2D338">
      <w:numFmt w:val="bullet"/>
      <w:lvlText w:val="•"/>
      <w:lvlJc w:val="left"/>
      <w:pPr>
        <w:ind w:left="5453" w:hanging="360"/>
      </w:pPr>
      <w:rPr>
        <w:rFonts w:hint="default"/>
        <w:lang w:val="en-US" w:eastAsia="en-US" w:bidi="ar-SA"/>
      </w:rPr>
    </w:lvl>
    <w:lvl w:ilvl="6" w:tplc="AB427168">
      <w:numFmt w:val="bullet"/>
      <w:lvlText w:val="•"/>
      <w:lvlJc w:val="left"/>
      <w:pPr>
        <w:ind w:left="6467" w:hanging="360"/>
      </w:pPr>
      <w:rPr>
        <w:rFonts w:hint="default"/>
        <w:lang w:val="en-US" w:eastAsia="en-US" w:bidi="ar-SA"/>
      </w:rPr>
    </w:lvl>
    <w:lvl w:ilvl="7" w:tplc="19564080">
      <w:numFmt w:val="bullet"/>
      <w:lvlText w:val="•"/>
      <w:lvlJc w:val="left"/>
      <w:pPr>
        <w:ind w:left="7482" w:hanging="360"/>
      </w:pPr>
      <w:rPr>
        <w:rFonts w:hint="default"/>
        <w:lang w:val="en-US" w:eastAsia="en-US" w:bidi="ar-SA"/>
      </w:rPr>
    </w:lvl>
    <w:lvl w:ilvl="8" w:tplc="E730AAE6">
      <w:numFmt w:val="bullet"/>
      <w:lvlText w:val="•"/>
      <w:lvlJc w:val="left"/>
      <w:pPr>
        <w:ind w:left="8496" w:hanging="360"/>
      </w:pPr>
      <w:rPr>
        <w:rFonts w:hint="default"/>
        <w:lang w:val="en-US" w:eastAsia="en-US" w:bidi="ar-SA"/>
      </w:rPr>
    </w:lvl>
  </w:abstractNum>
  <w:abstractNum w:abstractNumId="11"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E4736"/>
    <w:multiLevelType w:val="hybridMultilevel"/>
    <w:tmpl w:val="28EE9448"/>
    <w:lvl w:ilvl="0" w:tplc="FB8A78D6">
      <w:numFmt w:val="bullet"/>
      <w:lvlText w:val=""/>
      <w:lvlJc w:val="left"/>
      <w:pPr>
        <w:ind w:left="388" w:hanging="360"/>
      </w:pPr>
      <w:rPr>
        <w:rFonts w:ascii="Symbol" w:eastAsia="Symbol" w:hAnsi="Symbol" w:cs="Symbol" w:hint="default"/>
        <w:w w:val="100"/>
        <w:sz w:val="22"/>
        <w:szCs w:val="22"/>
        <w:lang w:val="en-US" w:eastAsia="en-US" w:bidi="ar-SA"/>
      </w:rPr>
    </w:lvl>
    <w:lvl w:ilvl="1" w:tplc="2786B3A2">
      <w:numFmt w:val="bullet"/>
      <w:lvlText w:val="•"/>
      <w:lvlJc w:val="left"/>
      <w:pPr>
        <w:ind w:left="1394" w:hanging="360"/>
      </w:pPr>
      <w:rPr>
        <w:rFonts w:hint="default"/>
        <w:lang w:val="en-US" w:eastAsia="en-US" w:bidi="ar-SA"/>
      </w:rPr>
    </w:lvl>
    <w:lvl w:ilvl="2" w:tplc="BAC217F4">
      <w:numFmt w:val="bullet"/>
      <w:lvlText w:val="•"/>
      <w:lvlJc w:val="left"/>
      <w:pPr>
        <w:ind w:left="2409" w:hanging="360"/>
      </w:pPr>
      <w:rPr>
        <w:rFonts w:hint="default"/>
        <w:lang w:val="en-US" w:eastAsia="en-US" w:bidi="ar-SA"/>
      </w:rPr>
    </w:lvl>
    <w:lvl w:ilvl="3" w:tplc="51B04EFE">
      <w:numFmt w:val="bullet"/>
      <w:lvlText w:val="•"/>
      <w:lvlJc w:val="left"/>
      <w:pPr>
        <w:ind w:left="3423" w:hanging="360"/>
      </w:pPr>
      <w:rPr>
        <w:rFonts w:hint="default"/>
        <w:lang w:val="en-US" w:eastAsia="en-US" w:bidi="ar-SA"/>
      </w:rPr>
    </w:lvl>
    <w:lvl w:ilvl="4" w:tplc="C080883A">
      <w:numFmt w:val="bullet"/>
      <w:lvlText w:val="•"/>
      <w:lvlJc w:val="left"/>
      <w:pPr>
        <w:ind w:left="4438" w:hanging="360"/>
      </w:pPr>
      <w:rPr>
        <w:rFonts w:hint="default"/>
        <w:lang w:val="en-US" w:eastAsia="en-US" w:bidi="ar-SA"/>
      </w:rPr>
    </w:lvl>
    <w:lvl w:ilvl="5" w:tplc="A50A0006">
      <w:numFmt w:val="bullet"/>
      <w:lvlText w:val="•"/>
      <w:lvlJc w:val="left"/>
      <w:pPr>
        <w:ind w:left="5453" w:hanging="360"/>
      </w:pPr>
      <w:rPr>
        <w:rFonts w:hint="default"/>
        <w:lang w:val="en-US" w:eastAsia="en-US" w:bidi="ar-SA"/>
      </w:rPr>
    </w:lvl>
    <w:lvl w:ilvl="6" w:tplc="51302C8C">
      <w:numFmt w:val="bullet"/>
      <w:lvlText w:val="•"/>
      <w:lvlJc w:val="left"/>
      <w:pPr>
        <w:ind w:left="6467" w:hanging="360"/>
      </w:pPr>
      <w:rPr>
        <w:rFonts w:hint="default"/>
        <w:lang w:val="en-US" w:eastAsia="en-US" w:bidi="ar-SA"/>
      </w:rPr>
    </w:lvl>
    <w:lvl w:ilvl="7" w:tplc="4EEE585A">
      <w:numFmt w:val="bullet"/>
      <w:lvlText w:val="•"/>
      <w:lvlJc w:val="left"/>
      <w:pPr>
        <w:ind w:left="7482" w:hanging="360"/>
      </w:pPr>
      <w:rPr>
        <w:rFonts w:hint="default"/>
        <w:lang w:val="en-US" w:eastAsia="en-US" w:bidi="ar-SA"/>
      </w:rPr>
    </w:lvl>
    <w:lvl w:ilvl="8" w:tplc="DD9EBA98">
      <w:numFmt w:val="bullet"/>
      <w:lvlText w:val="•"/>
      <w:lvlJc w:val="left"/>
      <w:pPr>
        <w:ind w:left="8496" w:hanging="360"/>
      </w:pPr>
      <w:rPr>
        <w:rFonts w:hint="default"/>
        <w:lang w:val="en-US" w:eastAsia="en-US" w:bidi="ar-SA"/>
      </w:rPr>
    </w:lvl>
  </w:abstractNum>
  <w:abstractNum w:abstractNumId="13" w15:restartNumberingAfterBreak="0">
    <w:nsid w:val="73695017"/>
    <w:multiLevelType w:val="hybridMultilevel"/>
    <w:tmpl w:val="AF40D1F4"/>
    <w:lvl w:ilvl="0" w:tplc="193ECFAA">
      <w:numFmt w:val="bullet"/>
      <w:lvlText w:val=""/>
      <w:lvlJc w:val="left"/>
      <w:pPr>
        <w:ind w:left="860" w:hanging="361"/>
      </w:pPr>
      <w:rPr>
        <w:rFonts w:ascii="Symbol" w:eastAsia="Symbol" w:hAnsi="Symbol" w:cs="Symbol" w:hint="default"/>
        <w:w w:val="100"/>
        <w:sz w:val="22"/>
        <w:szCs w:val="22"/>
        <w:lang w:val="en-US" w:eastAsia="en-US" w:bidi="ar-SA"/>
      </w:rPr>
    </w:lvl>
    <w:lvl w:ilvl="1" w:tplc="504258B2">
      <w:numFmt w:val="bullet"/>
      <w:lvlText w:val="•"/>
      <w:lvlJc w:val="left"/>
      <w:pPr>
        <w:ind w:left="1848" w:hanging="361"/>
      </w:pPr>
      <w:rPr>
        <w:rFonts w:hint="default"/>
        <w:lang w:val="en-US" w:eastAsia="en-US" w:bidi="ar-SA"/>
      </w:rPr>
    </w:lvl>
    <w:lvl w:ilvl="2" w:tplc="FD6A7068">
      <w:numFmt w:val="bullet"/>
      <w:lvlText w:val="•"/>
      <w:lvlJc w:val="left"/>
      <w:pPr>
        <w:ind w:left="2837" w:hanging="361"/>
      </w:pPr>
      <w:rPr>
        <w:rFonts w:hint="default"/>
        <w:lang w:val="en-US" w:eastAsia="en-US" w:bidi="ar-SA"/>
      </w:rPr>
    </w:lvl>
    <w:lvl w:ilvl="3" w:tplc="CED2D570">
      <w:numFmt w:val="bullet"/>
      <w:lvlText w:val="•"/>
      <w:lvlJc w:val="left"/>
      <w:pPr>
        <w:ind w:left="3825" w:hanging="361"/>
      </w:pPr>
      <w:rPr>
        <w:rFonts w:hint="default"/>
        <w:lang w:val="en-US" w:eastAsia="en-US" w:bidi="ar-SA"/>
      </w:rPr>
    </w:lvl>
    <w:lvl w:ilvl="4" w:tplc="B5F63A08">
      <w:numFmt w:val="bullet"/>
      <w:lvlText w:val="•"/>
      <w:lvlJc w:val="left"/>
      <w:pPr>
        <w:ind w:left="4814" w:hanging="361"/>
      </w:pPr>
      <w:rPr>
        <w:rFonts w:hint="default"/>
        <w:lang w:val="en-US" w:eastAsia="en-US" w:bidi="ar-SA"/>
      </w:rPr>
    </w:lvl>
    <w:lvl w:ilvl="5" w:tplc="BC32534A">
      <w:numFmt w:val="bullet"/>
      <w:lvlText w:val="•"/>
      <w:lvlJc w:val="left"/>
      <w:pPr>
        <w:ind w:left="5803" w:hanging="361"/>
      </w:pPr>
      <w:rPr>
        <w:rFonts w:hint="default"/>
        <w:lang w:val="en-US" w:eastAsia="en-US" w:bidi="ar-SA"/>
      </w:rPr>
    </w:lvl>
    <w:lvl w:ilvl="6" w:tplc="C3C868C2">
      <w:numFmt w:val="bullet"/>
      <w:lvlText w:val="•"/>
      <w:lvlJc w:val="left"/>
      <w:pPr>
        <w:ind w:left="6791" w:hanging="361"/>
      </w:pPr>
      <w:rPr>
        <w:rFonts w:hint="default"/>
        <w:lang w:val="en-US" w:eastAsia="en-US" w:bidi="ar-SA"/>
      </w:rPr>
    </w:lvl>
    <w:lvl w:ilvl="7" w:tplc="4F74859A">
      <w:numFmt w:val="bullet"/>
      <w:lvlText w:val="•"/>
      <w:lvlJc w:val="left"/>
      <w:pPr>
        <w:ind w:left="7780" w:hanging="361"/>
      </w:pPr>
      <w:rPr>
        <w:rFonts w:hint="default"/>
        <w:lang w:val="en-US" w:eastAsia="en-US" w:bidi="ar-SA"/>
      </w:rPr>
    </w:lvl>
    <w:lvl w:ilvl="8" w:tplc="E6F62F02">
      <w:numFmt w:val="bullet"/>
      <w:lvlText w:val="•"/>
      <w:lvlJc w:val="left"/>
      <w:pPr>
        <w:ind w:left="8769" w:hanging="361"/>
      </w:pPr>
      <w:rPr>
        <w:rFonts w:hint="default"/>
        <w:lang w:val="en-US" w:eastAsia="en-US" w:bidi="ar-SA"/>
      </w:rPr>
    </w:lvl>
  </w:abstractNum>
  <w:abstractNum w:abstractNumId="1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540021">
    <w:abstractNumId w:val="9"/>
  </w:num>
  <w:num w:numId="2" w16cid:durableId="479542178">
    <w:abstractNumId w:val="3"/>
  </w:num>
  <w:num w:numId="3" w16cid:durableId="683633165">
    <w:abstractNumId w:val="8"/>
  </w:num>
  <w:num w:numId="4" w16cid:durableId="1234048325">
    <w:abstractNumId w:val="7"/>
  </w:num>
  <w:num w:numId="5" w16cid:durableId="1678532400">
    <w:abstractNumId w:val="0"/>
  </w:num>
  <w:num w:numId="6" w16cid:durableId="156501836">
    <w:abstractNumId w:val="5"/>
  </w:num>
  <w:num w:numId="7" w16cid:durableId="565839771">
    <w:abstractNumId w:val="11"/>
  </w:num>
  <w:num w:numId="8" w16cid:durableId="1464612550">
    <w:abstractNumId w:val="6"/>
  </w:num>
  <w:num w:numId="9" w16cid:durableId="903838899">
    <w:abstractNumId w:val="14"/>
  </w:num>
  <w:num w:numId="10" w16cid:durableId="90318433">
    <w:abstractNumId w:val="12"/>
  </w:num>
  <w:num w:numId="11" w16cid:durableId="448403664">
    <w:abstractNumId w:val="10"/>
  </w:num>
  <w:num w:numId="12" w16cid:durableId="1728340303">
    <w:abstractNumId w:val="1"/>
  </w:num>
  <w:num w:numId="13" w16cid:durableId="2020695782">
    <w:abstractNumId w:val="2"/>
  </w:num>
  <w:num w:numId="14" w16cid:durableId="416484719">
    <w:abstractNumId w:val="4"/>
  </w:num>
  <w:num w:numId="15" w16cid:durableId="10053287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66A4"/>
    <w:rsid w:val="00026D92"/>
    <w:rsid w:val="000310BF"/>
    <w:rsid w:val="00031128"/>
    <w:rsid w:val="00032649"/>
    <w:rsid w:val="00040289"/>
    <w:rsid w:val="00044C5C"/>
    <w:rsid w:val="00055CC8"/>
    <w:rsid w:val="0005751C"/>
    <w:rsid w:val="00064C52"/>
    <w:rsid w:val="00072EB3"/>
    <w:rsid w:val="00072EC3"/>
    <w:rsid w:val="0007320B"/>
    <w:rsid w:val="00085FF6"/>
    <w:rsid w:val="000E777C"/>
    <w:rsid w:val="000F2610"/>
    <w:rsid w:val="000F5ED2"/>
    <w:rsid w:val="000F7253"/>
    <w:rsid w:val="0010027A"/>
    <w:rsid w:val="00101043"/>
    <w:rsid w:val="00101455"/>
    <w:rsid w:val="00106AB2"/>
    <w:rsid w:val="0012144E"/>
    <w:rsid w:val="00130235"/>
    <w:rsid w:val="001322F2"/>
    <w:rsid w:val="00144B98"/>
    <w:rsid w:val="00162534"/>
    <w:rsid w:val="00167F6B"/>
    <w:rsid w:val="001754F5"/>
    <w:rsid w:val="0018081B"/>
    <w:rsid w:val="001839C6"/>
    <w:rsid w:val="00184191"/>
    <w:rsid w:val="001851E2"/>
    <w:rsid w:val="0018724C"/>
    <w:rsid w:val="001A4F9C"/>
    <w:rsid w:val="001B56BD"/>
    <w:rsid w:val="001C56EE"/>
    <w:rsid w:val="001D1B01"/>
    <w:rsid w:val="001D2CE5"/>
    <w:rsid w:val="001F0280"/>
    <w:rsid w:val="001F5BC4"/>
    <w:rsid w:val="00200D92"/>
    <w:rsid w:val="00205D9B"/>
    <w:rsid w:val="00213E92"/>
    <w:rsid w:val="00216D1C"/>
    <w:rsid w:val="0023131D"/>
    <w:rsid w:val="00237B82"/>
    <w:rsid w:val="00242F2B"/>
    <w:rsid w:val="002501DB"/>
    <w:rsid w:val="0027177C"/>
    <w:rsid w:val="0028045C"/>
    <w:rsid w:val="002852F2"/>
    <w:rsid w:val="00291273"/>
    <w:rsid w:val="00294B7D"/>
    <w:rsid w:val="00297727"/>
    <w:rsid w:val="002A022B"/>
    <w:rsid w:val="002A27A9"/>
    <w:rsid w:val="002B1CD4"/>
    <w:rsid w:val="002B4DEA"/>
    <w:rsid w:val="002B527B"/>
    <w:rsid w:val="002B56CB"/>
    <w:rsid w:val="002C4D02"/>
    <w:rsid w:val="002D0F94"/>
    <w:rsid w:val="002D1902"/>
    <w:rsid w:val="002D3BDB"/>
    <w:rsid w:val="002D57F7"/>
    <w:rsid w:val="002D74AA"/>
    <w:rsid w:val="002E3407"/>
    <w:rsid w:val="00322B07"/>
    <w:rsid w:val="00324606"/>
    <w:rsid w:val="003262C6"/>
    <w:rsid w:val="00331717"/>
    <w:rsid w:val="00331CEF"/>
    <w:rsid w:val="00333B9A"/>
    <w:rsid w:val="00340780"/>
    <w:rsid w:val="003439D2"/>
    <w:rsid w:val="0034456C"/>
    <w:rsid w:val="0034596C"/>
    <w:rsid w:val="003709C0"/>
    <w:rsid w:val="00373701"/>
    <w:rsid w:val="00373E18"/>
    <w:rsid w:val="00375148"/>
    <w:rsid w:val="003754B9"/>
    <w:rsid w:val="00375F94"/>
    <w:rsid w:val="003904AF"/>
    <w:rsid w:val="0039621D"/>
    <w:rsid w:val="003A26AE"/>
    <w:rsid w:val="003A7A9D"/>
    <w:rsid w:val="003B3099"/>
    <w:rsid w:val="003B4D55"/>
    <w:rsid w:val="003B5040"/>
    <w:rsid w:val="003C0B8F"/>
    <w:rsid w:val="003C4F51"/>
    <w:rsid w:val="003D3732"/>
    <w:rsid w:val="003D45D1"/>
    <w:rsid w:val="003E5C8F"/>
    <w:rsid w:val="003F084C"/>
    <w:rsid w:val="0040633D"/>
    <w:rsid w:val="004138AD"/>
    <w:rsid w:val="004154AC"/>
    <w:rsid w:val="00426ADC"/>
    <w:rsid w:val="00432210"/>
    <w:rsid w:val="00437506"/>
    <w:rsid w:val="00437526"/>
    <w:rsid w:val="00442EDC"/>
    <w:rsid w:val="004517F9"/>
    <w:rsid w:val="00452FAB"/>
    <w:rsid w:val="00456D8E"/>
    <w:rsid w:val="00463121"/>
    <w:rsid w:val="00463C86"/>
    <w:rsid w:val="00476BB3"/>
    <w:rsid w:val="004803D0"/>
    <w:rsid w:val="00481CF3"/>
    <w:rsid w:val="00482E2F"/>
    <w:rsid w:val="004841D4"/>
    <w:rsid w:val="004858B6"/>
    <w:rsid w:val="00485C5D"/>
    <w:rsid w:val="00491938"/>
    <w:rsid w:val="00496860"/>
    <w:rsid w:val="004A2ED4"/>
    <w:rsid w:val="004B44BB"/>
    <w:rsid w:val="004C2DDF"/>
    <w:rsid w:val="004D1D59"/>
    <w:rsid w:val="004D4286"/>
    <w:rsid w:val="004D70F3"/>
    <w:rsid w:val="005001F7"/>
    <w:rsid w:val="00514190"/>
    <w:rsid w:val="00521854"/>
    <w:rsid w:val="005307D5"/>
    <w:rsid w:val="00531B7B"/>
    <w:rsid w:val="00532E7C"/>
    <w:rsid w:val="00536A2D"/>
    <w:rsid w:val="00537F9C"/>
    <w:rsid w:val="00562EB9"/>
    <w:rsid w:val="0056675D"/>
    <w:rsid w:val="0057330D"/>
    <w:rsid w:val="00585F71"/>
    <w:rsid w:val="00590ED0"/>
    <w:rsid w:val="005947AC"/>
    <w:rsid w:val="005967D0"/>
    <w:rsid w:val="00597B93"/>
    <w:rsid w:val="005A2589"/>
    <w:rsid w:val="005A2FAE"/>
    <w:rsid w:val="005A665E"/>
    <w:rsid w:val="005B2C97"/>
    <w:rsid w:val="005D1548"/>
    <w:rsid w:val="005D1ED3"/>
    <w:rsid w:val="005D226C"/>
    <w:rsid w:val="005D3A04"/>
    <w:rsid w:val="005D3CEF"/>
    <w:rsid w:val="005D6372"/>
    <w:rsid w:val="005D68E5"/>
    <w:rsid w:val="005E4CC9"/>
    <w:rsid w:val="005E6FA4"/>
    <w:rsid w:val="005F175B"/>
    <w:rsid w:val="005F6D2C"/>
    <w:rsid w:val="006067D8"/>
    <w:rsid w:val="00621754"/>
    <w:rsid w:val="00624776"/>
    <w:rsid w:val="006261A4"/>
    <w:rsid w:val="00630DB5"/>
    <w:rsid w:val="00641D99"/>
    <w:rsid w:val="00645582"/>
    <w:rsid w:val="0065439C"/>
    <w:rsid w:val="006576C8"/>
    <w:rsid w:val="00666028"/>
    <w:rsid w:val="0067115F"/>
    <w:rsid w:val="006737FB"/>
    <w:rsid w:val="00687FAB"/>
    <w:rsid w:val="00691A49"/>
    <w:rsid w:val="00692707"/>
    <w:rsid w:val="00697C0B"/>
    <w:rsid w:val="006B29DD"/>
    <w:rsid w:val="006B46E4"/>
    <w:rsid w:val="006C2BFC"/>
    <w:rsid w:val="006C2FE2"/>
    <w:rsid w:val="0070488E"/>
    <w:rsid w:val="007057AE"/>
    <w:rsid w:val="00714C43"/>
    <w:rsid w:val="00715956"/>
    <w:rsid w:val="00721B78"/>
    <w:rsid w:val="00731184"/>
    <w:rsid w:val="007311C9"/>
    <w:rsid w:val="007333CF"/>
    <w:rsid w:val="007470B2"/>
    <w:rsid w:val="00752983"/>
    <w:rsid w:val="0075726C"/>
    <w:rsid w:val="00761F9D"/>
    <w:rsid w:val="00767978"/>
    <w:rsid w:val="00794B25"/>
    <w:rsid w:val="007C3754"/>
    <w:rsid w:val="007C4D34"/>
    <w:rsid w:val="007C5883"/>
    <w:rsid w:val="007D462B"/>
    <w:rsid w:val="007E5D17"/>
    <w:rsid w:val="00806025"/>
    <w:rsid w:val="008069F0"/>
    <w:rsid w:val="00807BE9"/>
    <w:rsid w:val="0081470E"/>
    <w:rsid w:val="0083619C"/>
    <w:rsid w:val="00836409"/>
    <w:rsid w:val="008402CD"/>
    <w:rsid w:val="00844031"/>
    <w:rsid w:val="00844BD1"/>
    <w:rsid w:val="00850A17"/>
    <w:rsid w:val="008529A9"/>
    <w:rsid w:val="0085398C"/>
    <w:rsid w:val="008567DD"/>
    <w:rsid w:val="0086296C"/>
    <w:rsid w:val="00876885"/>
    <w:rsid w:val="008807DB"/>
    <w:rsid w:val="008821B8"/>
    <w:rsid w:val="00893CBE"/>
    <w:rsid w:val="00893CD4"/>
    <w:rsid w:val="00897FBF"/>
    <w:rsid w:val="008A4601"/>
    <w:rsid w:val="008C4661"/>
    <w:rsid w:val="008C48C3"/>
    <w:rsid w:val="008C5312"/>
    <w:rsid w:val="008C5458"/>
    <w:rsid w:val="008D5B80"/>
    <w:rsid w:val="008E0698"/>
    <w:rsid w:val="008E2E44"/>
    <w:rsid w:val="008E4561"/>
    <w:rsid w:val="008E4854"/>
    <w:rsid w:val="008F1A51"/>
    <w:rsid w:val="008F76F3"/>
    <w:rsid w:val="00910A49"/>
    <w:rsid w:val="0091588F"/>
    <w:rsid w:val="00920D1A"/>
    <w:rsid w:val="0092296C"/>
    <w:rsid w:val="00933120"/>
    <w:rsid w:val="00947B8E"/>
    <w:rsid w:val="00961284"/>
    <w:rsid w:val="00967EE5"/>
    <w:rsid w:val="009701B4"/>
    <w:rsid w:val="0097160F"/>
    <w:rsid w:val="00974EDF"/>
    <w:rsid w:val="009774A7"/>
    <w:rsid w:val="00985DF3"/>
    <w:rsid w:val="00996B28"/>
    <w:rsid w:val="009A0B38"/>
    <w:rsid w:val="009A1557"/>
    <w:rsid w:val="009A72EE"/>
    <w:rsid w:val="009B3AE2"/>
    <w:rsid w:val="009C4D74"/>
    <w:rsid w:val="009C5261"/>
    <w:rsid w:val="009C7B05"/>
    <w:rsid w:val="009D5619"/>
    <w:rsid w:val="009D5BF0"/>
    <w:rsid w:val="009D6FC4"/>
    <w:rsid w:val="009E4526"/>
    <w:rsid w:val="009E5720"/>
    <w:rsid w:val="00A00E3F"/>
    <w:rsid w:val="00A02C25"/>
    <w:rsid w:val="00A27805"/>
    <w:rsid w:val="00A34D19"/>
    <w:rsid w:val="00A4076A"/>
    <w:rsid w:val="00A43C09"/>
    <w:rsid w:val="00A46576"/>
    <w:rsid w:val="00A46FC0"/>
    <w:rsid w:val="00A4750C"/>
    <w:rsid w:val="00A53909"/>
    <w:rsid w:val="00A550BE"/>
    <w:rsid w:val="00A77670"/>
    <w:rsid w:val="00A80F31"/>
    <w:rsid w:val="00A820BD"/>
    <w:rsid w:val="00A84F3C"/>
    <w:rsid w:val="00A90BF9"/>
    <w:rsid w:val="00A926E4"/>
    <w:rsid w:val="00A9462E"/>
    <w:rsid w:val="00AA572C"/>
    <w:rsid w:val="00AB6F95"/>
    <w:rsid w:val="00AB737A"/>
    <w:rsid w:val="00AC0CBF"/>
    <w:rsid w:val="00AC317F"/>
    <w:rsid w:val="00AD32B1"/>
    <w:rsid w:val="00AE0009"/>
    <w:rsid w:val="00AE49A7"/>
    <w:rsid w:val="00AF3ED3"/>
    <w:rsid w:val="00AF4C7B"/>
    <w:rsid w:val="00AF4D8A"/>
    <w:rsid w:val="00AF6A97"/>
    <w:rsid w:val="00B22B3B"/>
    <w:rsid w:val="00B31A8D"/>
    <w:rsid w:val="00B46055"/>
    <w:rsid w:val="00B53CDD"/>
    <w:rsid w:val="00B6151E"/>
    <w:rsid w:val="00B62C51"/>
    <w:rsid w:val="00B6352F"/>
    <w:rsid w:val="00B67043"/>
    <w:rsid w:val="00B71626"/>
    <w:rsid w:val="00B756B4"/>
    <w:rsid w:val="00B820C1"/>
    <w:rsid w:val="00B861D1"/>
    <w:rsid w:val="00B90892"/>
    <w:rsid w:val="00B97BC1"/>
    <w:rsid w:val="00BA6974"/>
    <w:rsid w:val="00BB1494"/>
    <w:rsid w:val="00BB4A55"/>
    <w:rsid w:val="00BC0124"/>
    <w:rsid w:val="00BC2214"/>
    <w:rsid w:val="00BD05C0"/>
    <w:rsid w:val="00BD2F5A"/>
    <w:rsid w:val="00BE2E95"/>
    <w:rsid w:val="00BE485C"/>
    <w:rsid w:val="00BF4A31"/>
    <w:rsid w:val="00BF65F3"/>
    <w:rsid w:val="00C20899"/>
    <w:rsid w:val="00C22DEB"/>
    <w:rsid w:val="00C26105"/>
    <w:rsid w:val="00C31ADF"/>
    <w:rsid w:val="00C3686E"/>
    <w:rsid w:val="00C37E8B"/>
    <w:rsid w:val="00C4423D"/>
    <w:rsid w:val="00C54473"/>
    <w:rsid w:val="00C563C0"/>
    <w:rsid w:val="00C57C04"/>
    <w:rsid w:val="00C57C1D"/>
    <w:rsid w:val="00C6401A"/>
    <w:rsid w:val="00C80036"/>
    <w:rsid w:val="00C8049A"/>
    <w:rsid w:val="00C81C72"/>
    <w:rsid w:val="00C87812"/>
    <w:rsid w:val="00C90E53"/>
    <w:rsid w:val="00C91221"/>
    <w:rsid w:val="00C9211C"/>
    <w:rsid w:val="00CA0436"/>
    <w:rsid w:val="00CA588B"/>
    <w:rsid w:val="00CD5FC4"/>
    <w:rsid w:val="00CE04AF"/>
    <w:rsid w:val="00CE1A11"/>
    <w:rsid w:val="00CF232D"/>
    <w:rsid w:val="00D02551"/>
    <w:rsid w:val="00D030FE"/>
    <w:rsid w:val="00D05DED"/>
    <w:rsid w:val="00D069CE"/>
    <w:rsid w:val="00D13271"/>
    <w:rsid w:val="00D1430F"/>
    <w:rsid w:val="00D30259"/>
    <w:rsid w:val="00D314D6"/>
    <w:rsid w:val="00D323B8"/>
    <w:rsid w:val="00D34E9C"/>
    <w:rsid w:val="00D35362"/>
    <w:rsid w:val="00D4785A"/>
    <w:rsid w:val="00D51B25"/>
    <w:rsid w:val="00D5231D"/>
    <w:rsid w:val="00D55A11"/>
    <w:rsid w:val="00D648A0"/>
    <w:rsid w:val="00D71A6B"/>
    <w:rsid w:val="00D7783E"/>
    <w:rsid w:val="00D77936"/>
    <w:rsid w:val="00D859DB"/>
    <w:rsid w:val="00D90194"/>
    <w:rsid w:val="00D90A1F"/>
    <w:rsid w:val="00D935B2"/>
    <w:rsid w:val="00DA0598"/>
    <w:rsid w:val="00DA0C9B"/>
    <w:rsid w:val="00DA237B"/>
    <w:rsid w:val="00DA5B86"/>
    <w:rsid w:val="00DA6B6E"/>
    <w:rsid w:val="00DB1C64"/>
    <w:rsid w:val="00DB40B5"/>
    <w:rsid w:val="00DC0892"/>
    <w:rsid w:val="00DC221C"/>
    <w:rsid w:val="00DC36C0"/>
    <w:rsid w:val="00DE4760"/>
    <w:rsid w:val="00DF2E73"/>
    <w:rsid w:val="00E006FA"/>
    <w:rsid w:val="00E229A4"/>
    <w:rsid w:val="00E27E4E"/>
    <w:rsid w:val="00E35F82"/>
    <w:rsid w:val="00E36B45"/>
    <w:rsid w:val="00E37911"/>
    <w:rsid w:val="00E43A18"/>
    <w:rsid w:val="00E52868"/>
    <w:rsid w:val="00E537D4"/>
    <w:rsid w:val="00E53958"/>
    <w:rsid w:val="00E86180"/>
    <w:rsid w:val="00E86CBB"/>
    <w:rsid w:val="00E96D5B"/>
    <w:rsid w:val="00E9708C"/>
    <w:rsid w:val="00EB4471"/>
    <w:rsid w:val="00EC5C21"/>
    <w:rsid w:val="00EC794F"/>
    <w:rsid w:val="00ED0A58"/>
    <w:rsid w:val="00ED47EE"/>
    <w:rsid w:val="00ED502B"/>
    <w:rsid w:val="00EE21DB"/>
    <w:rsid w:val="00EF215C"/>
    <w:rsid w:val="00EF7C52"/>
    <w:rsid w:val="00F075B9"/>
    <w:rsid w:val="00F11DA8"/>
    <w:rsid w:val="00F1436F"/>
    <w:rsid w:val="00F25993"/>
    <w:rsid w:val="00F31D7C"/>
    <w:rsid w:val="00F342F9"/>
    <w:rsid w:val="00F419AF"/>
    <w:rsid w:val="00F43CCD"/>
    <w:rsid w:val="00F44C0A"/>
    <w:rsid w:val="00F47148"/>
    <w:rsid w:val="00F55435"/>
    <w:rsid w:val="00F60490"/>
    <w:rsid w:val="00F63256"/>
    <w:rsid w:val="00F647AF"/>
    <w:rsid w:val="00F83192"/>
    <w:rsid w:val="00F94168"/>
    <w:rsid w:val="00F971ED"/>
    <w:rsid w:val="00FB283C"/>
    <w:rsid w:val="00FC0BAF"/>
    <w:rsid w:val="00FC45F3"/>
    <w:rsid w:val="00FC6F13"/>
    <w:rsid w:val="00FC7B93"/>
    <w:rsid w:val="00FD27B6"/>
    <w:rsid w:val="00FD52FE"/>
    <w:rsid w:val="00FD5D68"/>
    <w:rsid w:val="00FD6150"/>
    <w:rsid w:val="00FE0A87"/>
    <w:rsid w:val="00FE248B"/>
    <w:rsid w:val="00FE3BC1"/>
    <w:rsid w:val="00FE3DFE"/>
    <w:rsid w:val="00FE6019"/>
    <w:rsid w:val="00FF52F3"/>
    <w:rsid w:val="00FF707D"/>
    <w:rsid w:val="0244BF77"/>
    <w:rsid w:val="0301C256"/>
    <w:rsid w:val="064A7ABD"/>
    <w:rsid w:val="06767E9A"/>
    <w:rsid w:val="0D8C9A63"/>
    <w:rsid w:val="109A2B9A"/>
    <w:rsid w:val="138BE4AE"/>
    <w:rsid w:val="14550B02"/>
    <w:rsid w:val="14C094AE"/>
    <w:rsid w:val="15541F9A"/>
    <w:rsid w:val="18A92F39"/>
    <w:rsid w:val="194F7F8C"/>
    <w:rsid w:val="1B16ADD5"/>
    <w:rsid w:val="20E21B63"/>
    <w:rsid w:val="28424B32"/>
    <w:rsid w:val="2AC8D714"/>
    <w:rsid w:val="2D06F084"/>
    <w:rsid w:val="38DA1CCE"/>
    <w:rsid w:val="3A08492A"/>
    <w:rsid w:val="3EEA47EB"/>
    <w:rsid w:val="448DD06E"/>
    <w:rsid w:val="4CCF2C3B"/>
    <w:rsid w:val="4F97D468"/>
    <w:rsid w:val="509B8A6A"/>
    <w:rsid w:val="517C013D"/>
    <w:rsid w:val="51B639EC"/>
    <w:rsid w:val="53986202"/>
    <w:rsid w:val="5421E5C5"/>
    <w:rsid w:val="55C95B38"/>
    <w:rsid w:val="57652B99"/>
    <w:rsid w:val="5D221E39"/>
    <w:rsid w:val="60C3BDBF"/>
    <w:rsid w:val="6117AE4B"/>
    <w:rsid w:val="61245048"/>
    <w:rsid w:val="66ADE282"/>
    <w:rsid w:val="6C7764ED"/>
    <w:rsid w:val="6DE9AAF3"/>
    <w:rsid w:val="75B6B6EB"/>
    <w:rsid w:val="7FC210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0D63D1F9-1A55-41B9-ADE4-0F8B191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1"/>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 w:type="paragraph" w:styleId="BodyText">
    <w:name w:val="Body Text"/>
    <w:basedOn w:val="Normal"/>
    <w:link w:val="BodyTextChar"/>
    <w:uiPriority w:val="1"/>
    <w:qFormat/>
    <w:rsid w:val="00B820C1"/>
    <w:pPr>
      <w:widowControl w:val="0"/>
      <w:autoSpaceDE w:val="0"/>
      <w:autoSpaceDN w:val="0"/>
      <w:ind w:left="388" w:hanging="361"/>
    </w:pPr>
    <w:rPr>
      <w:rFonts w:ascii="Georgia" w:eastAsia="Georgia" w:hAnsi="Georgia" w:cs="Georgia"/>
      <w:lang w:val="en-US"/>
    </w:rPr>
  </w:style>
  <w:style w:type="character" w:customStyle="1" w:styleId="BodyTextChar">
    <w:name w:val="Body Text Char"/>
    <w:basedOn w:val="DefaultParagraphFont"/>
    <w:link w:val="BodyText"/>
    <w:uiPriority w:val="1"/>
    <w:rsid w:val="00B820C1"/>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597643442">
          <w:marLeft w:val="0"/>
          <w:marRight w:val="0"/>
          <w:marTop w:val="0"/>
          <w:marBottom w:val="0"/>
          <w:divBdr>
            <w:top w:val="none" w:sz="0" w:space="0" w:color="auto"/>
            <w:left w:val="none" w:sz="0" w:space="0" w:color="auto"/>
            <w:bottom w:val="none" w:sz="0" w:space="0" w:color="auto"/>
            <w:right w:val="none" w:sz="0" w:space="0" w:color="auto"/>
          </w:divBdr>
        </w:div>
        <w:div w:id="1623875595">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johnkeats.org/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johnkeat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johnkeats.org/vision-and-values" TargetMode="External"/><Relationship Id="rId5" Type="http://schemas.openxmlformats.org/officeDocument/2006/relationships/numbering" Target="numbering.xml"/><Relationship Id="rId15" Type="http://schemas.openxmlformats.org/officeDocument/2006/relationships/hyperlink" Target="https://arkschools.sharepoint.com/:b:/g/ArkNetCentral/hr/EcXQDSjo9UpCpgk8lDWMN0sBVG6GBUTVWVXp9c5KkW-tog?e=bfd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rkjohnkeats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130C7-5E28-4558-8EC9-4256174856AA}">
  <ds:schemaRefs>
    <ds:schemaRef ds:uri="http://schemas.microsoft.com/sharepoint/v3/contenttype/forms"/>
  </ds:schemaRefs>
</ds:datastoreItem>
</file>

<file path=customXml/itemProps3.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1488</Words>
  <Characters>8486</Characters>
  <Application>Microsoft Office Word</Application>
  <DocSecurity>0</DocSecurity>
  <Lines>70</Lines>
  <Paragraphs>19</Paragraphs>
  <ScaleCrop>false</ScaleCrop>
  <Company>ARK</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Esma Irfan</cp:lastModifiedBy>
  <cp:revision>48</cp:revision>
  <dcterms:created xsi:type="dcterms:W3CDTF">2023-02-28T06:05:00Z</dcterms:created>
  <dcterms:modified xsi:type="dcterms:W3CDTF">2023-09-28T14:13:00Z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