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EBD2" w14:textId="77777777" w:rsidR="00121030" w:rsidRDefault="0030181E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8D83283" wp14:editId="5916A235">
            <wp:simplePos x="0" y="0"/>
            <wp:positionH relativeFrom="page">
              <wp:align>right</wp:align>
            </wp:positionH>
            <wp:positionV relativeFrom="paragraph">
              <wp:posOffset>-802005</wp:posOffset>
            </wp:positionV>
            <wp:extent cx="7553325" cy="2171700"/>
            <wp:effectExtent l="0" t="0" r="0" b="0"/>
            <wp:wrapNone/>
            <wp:docPr id="2" name="Picture 2" descr="Banner recrui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recruit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5" t="25667" r="-1575" b="1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FC224" w14:textId="77777777" w:rsidR="00121030" w:rsidRDefault="00121030"/>
    <w:p w14:paraId="63B79373" w14:textId="77777777" w:rsidR="00121030" w:rsidRDefault="00121030"/>
    <w:p w14:paraId="14A0A1B5" w14:textId="77777777" w:rsidR="00121030" w:rsidRDefault="00121030"/>
    <w:p w14:paraId="71686B0D" w14:textId="77777777" w:rsidR="0030181E" w:rsidRDefault="00121030">
      <w:r>
        <w:t xml:space="preserve">                                                                   </w:t>
      </w:r>
    </w:p>
    <w:p w14:paraId="4DDFCACE" w14:textId="77777777" w:rsidR="0030181E" w:rsidRDefault="0030181E"/>
    <w:p w14:paraId="1D742F0F" w14:textId="77777777" w:rsidR="00121030" w:rsidRDefault="0030181E">
      <w:r>
        <w:t xml:space="preserve">                                                                   </w:t>
      </w:r>
      <w:r w:rsidR="00121030">
        <w:t xml:space="preserve">     </w:t>
      </w:r>
      <w:r w:rsidR="001210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59A431" wp14:editId="0DFCDCF2">
            <wp:extent cx="1191600" cy="10332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lingbroke Logo in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7E742" w14:textId="259AA22B" w:rsidR="003F6289" w:rsidRDefault="00BD3586" w:rsidP="003F6289">
      <w:pPr>
        <w:autoSpaceDE w:val="0"/>
        <w:autoSpaceDN w:val="0"/>
        <w:adjustRightInd w:val="0"/>
        <w:spacing w:after="200" w:line="276" w:lineRule="auto"/>
        <w:jc w:val="center"/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</w:pPr>
      <w:r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 xml:space="preserve">Cover Supervisor </w:t>
      </w:r>
    </w:p>
    <w:p w14:paraId="51DE854D" w14:textId="58B3DAAA" w:rsidR="00322733" w:rsidRPr="00322733" w:rsidRDefault="00322733" w:rsidP="00322733">
      <w:pPr>
        <w:autoSpaceDE w:val="0"/>
        <w:autoSpaceDN w:val="0"/>
        <w:adjustRightInd w:val="0"/>
        <w:spacing w:after="200" w:line="276" w:lineRule="auto"/>
        <w:jc w:val="center"/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</w:pPr>
      <w:r w:rsidRPr="00322733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 xml:space="preserve">An exciting opportunity has arisen for dedicated </w:t>
      </w:r>
      <w:r w:rsidR="00BD3586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>person</w:t>
      </w:r>
      <w:r w:rsidR="000F67B5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 xml:space="preserve"> </w:t>
      </w:r>
      <w:r w:rsidRPr="00322733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 xml:space="preserve">to develop their </w:t>
      </w:r>
      <w:r w:rsidR="00BD3988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 xml:space="preserve">experience </w:t>
      </w:r>
      <w:r w:rsidRPr="00322733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>within our passionate and ever courageous</w:t>
      </w:r>
      <w:r w:rsidR="003F6289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 xml:space="preserve"> </w:t>
      </w:r>
      <w:r w:rsidRPr="00322733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>community</w:t>
      </w:r>
      <w:r w:rsidR="00BD3988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>.</w:t>
      </w:r>
    </w:p>
    <w:p w14:paraId="5FC35D27" w14:textId="77777777" w:rsidR="00322733" w:rsidRPr="003F6289" w:rsidRDefault="00322733" w:rsidP="003F6289">
      <w:pPr>
        <w:spacing w:after="200" w:line="276" w:lineRule="auto"/>
        <w:jc w:val="both"/>
        <w:rPr>
          <w:rFonts w:ascii="Gill Sans MT" w:eastAsia="Calibri" w:hAnsi="Gill Sans MT" w:cs="Times New Roman"/>
        </w:rPr>
      </w:pPr>
      <w:r w:rsidRPr="003F6289">
        <w:rPr>
          <w:rFonts w:ascii="Gill Sans MT" w:eastAsia="Calibri" w:hAnsi="Gill Sans MT" w:cs="Times New Roman"/>
        </w:rPr>
        <w:t xml:space="preserve">We are a courageous, compassionate community - empowering excellence. We are a value lead organisation, being bold within every aspect of our lives at school.  </w:t>
      </w:r>
    </w:p>
    <w:p w14:paraId="64D97BAE" w14:textId="77777777" w:rsidR="00322733" w:rsidRPr="003F6289" w:rsidRDefault="00322733" w:rsidP="003F6289">
      <w:pPr>
        <w:spacing w:after="200" w:line="276" w:lineRule="auto"/>
        <w:jc w:val="both"/>
        <w:rPr>
          <w:rFonts w:ascii="Gill Sans MT" w:eastAsia="Calibri" w:hAnsi="Gill Sans MT" w:cs="Times New Roman"/>
        </w:rPr>
      </w:pPr>
      <w:r w:rsidRPr="003F6289">
        <w:rPr>
          <w:rFonts w:ascii="Gill Sans MT" w:eastAsia="Calibri" w:hAnsi="Gill Sans MT" w:cs="Times New Roman"/>
        </w:rPr>
        <w:t xml:space="preserve">We want all staff to thrive and </w:t>
      </w:r>
      <w:r w:rsidR="00C806C5" w:rsidRPr="003F6289">
        <w:rPr>
          <w:rFonts w:ascii="Gill Sans MT" w:eastAsia="Calibri" w:hAnsi="Gill Sans MT" w:cs="Times New Roman"/>
        </w:rPr>
        <w:t xml:space="preserve">model </w:t>
      </w:r>
      <w:r w:rsidRPr="003F6289">
        <w:rPr>
          <w:rFonts w:ascii="Gill Sans MT" w:eastAsia="Calibri" w:hAnsi="Gill Sans MT" w:cs="Times New Roman"/>
        </w:rPr>
        <w:t xml:space="preserve">leadership and determination </w:t>
      </w:r>
      <w:r w:rsidR="00C806C5" w:rsidRPr="003F6289">
        <w:rPr>
          <w:rFonts w:ascii="Gill Sans MT" w:eastAsia="Calibri" w:hAnsi="Gill Sans MT" w:cs="Times New Roman"/>
        </w:rPr>
        <w:t xml:space="preserve">to the </w:t>
      </w:r>
      <w:r w:rsidRPr="003F6289">
        <w:rPr>
          <w:rFonts w:ascii="Gill Sans MT" w:eastAsia="Calibri" w:hAnsi="Gill Sans MT" w:cs="Times New Roman"/>
        </w:rPr>
        <w:t>students and pupils within our rich and diverse community. We opened in 2012 with the vision to create a centre of excellence in the community.</w:t>
      </w:r>
    </w:p>
    <w:p w14:paraId="099925FA" w14:textId="1B1B9D3B" w:rsidR="003F6289" w:rsidRPr="003F6289" w:rsidRDefault="00AF1C7F" w:rsidP="003F6289">
      <w:pPr>
        <w:spacing w:after="200" w:line="276" w:lineRule="auto"/>
        <w:jc w:val="both"/>
        <w:rPr>
          <w:rFonts w:ascii="Gill Sans MT" w:eastAsia="Times New Roman" w:hAnsi="Gill Sans MT" w:cs="Times New Roman"/>
          <w:lang w:eastAsia="en-GB"/>
        </w:rPr>
      </w:pPr>
      <w:r w:rsidRPr="003F6289">
        <w:rPr>
          <w:rFonts w:ascii="Gill Sans MT" w:eastAsia="Calibri" w:hAnsi="Gill Sans MT" w:cs="Times New Roman"/>
        </w:rPr>
        <w:t xml:space="preserve">We empower our teams by valuing the individual and </w:t>
      </w:r>
      <w:r w:rsidR="005C7821" w:rsidRPr="003F6289">
        <w:rPr>
          <w:rFonts w:ascii="Gill Sans MT" w:eastAsia="Calibri" w:hAnsi="Gill Sans MT" w:cs="Times New Roman"/>
        </w:rPr>
        <w:t xml:space="preserve">ensuring </w:t>
      </w:r>
      <w:r w:rsidRPr="003F6289">
        <w:rPr>
          <w:rFonts w:ascii="Gill Sans MT" w:eastAsia="Calibri" w:hAnsi="Gill Sans MT" w:cs="Times New Roman"/>
        </w:rPr>
        <w:t xml:space="preserve">personal development. This </w:t>
      </w:r>
      <w:r w:rsidR="005C7821" w:rsidRPr="003F6289">
        <w:rPr>
          <w:rFonts w:ascii="Gill Sans MT" w:eastAsia="Calibri" w:hAnsi="Gill Sans MT" w:cs="Times New Roman"/>
        </w:rPr>
        <w:t xml:space="preserve">is delivered </w:t>
      </w:r>
      <w:r w:rsidRPr="003F6289">
        <w:rPr>
          <w:rFonts w:ascii="Gill Sans MT" w:eastAsia="Calibri" w:hAnsi="Gill Sans MT" w:cs="Times New Roman"/>
        </w:rPr>
        <w:t xml:space="preserve">through weekly CPD sessions, frequent line management meetings and allowing staff to have their voice and develop their own ideas and projects. Our staff’s wellbeing is key to creating a friendly supportive community within the school. Guided by our internal wellbeing committee we have a wide range of initiatives </w:t>
      </w:r>
    </w:p>
    <w:p w14:paraId="72EFC179" w14:textId="2439DFA7" w:rsidR="003F6289" w:rsidRPr="003F6289" w:rsidRDefault="003F6289" w:rsidP="003F6289">
      <w:pPr>
        <w:shd w:val="clear" w:color="auto" w:fill="FFFFFF"/>
        <w:spacing w:after="150" w:line="350" w:lineRule="atLeast"/>
        <w:jc w:val="both"/>
        <w:textAlignment w:val="baseline"/>
        <w:rPr>
          <w:rFonts w:ascii="Gill Sans MT" w:eastAsia="Times New Roman" w:hAnsi="Gill Sans MT" w:cs="Times New Roman"/>
          <w:lang w:eastAsia="en-GB"/>
        </w:rPr>
      </w:pPr>
      <w:r w:rsidRPr="003F6289">
        <w:rPr>
          <w:rFonts w:ascii="Gill Sans MT" w:eastAsia="Times New Roman" w:hAnsi="Gill Sans MT" w:cs="Times New Roman"/>
          <w:lang w:eastAsia="en-GB"/>
        </w:rPr>
        <w:t>We have an excellent opportunity for a motivated and enthusiastic Cover Supervisor to join us to cover and support lessons where necessary.</w:t>
      </w:r>
      <w:r>
        <w:rPr>
          <w:rFonts w:ascii="Gill Sans MT" w:eastAsia="Times New Roman" w:hAnsi="Gill Sans MT" w:cs="Times New Roman"/>
          <w:lang w:eastAsia="en-GB"/>
        </w:rPr>
        <w:t xml:space="preserve">  </w:t>
      </w:r>
      <w:r w:rsidRPr="003F6289">
        <w:rPr>
          <w:rFonts w:ascii="Gill Sans MT" w:eastAsia="Times New Roman" w:hAnsi="Gill Sans MT" w:cs="Times New Roman"/>
          <w:lang w:eastAsia="en-GB"/>
        </w:rPr>
        <w:t>The successful candidate will be flexible in their approach and confident when involved in delivering lessons across a wide range of subjects.</w:t>
      </w:r>
    </w:p>
    <w:p w14:paraId="3B5FA427" w14:textId="77777777" w:rsidR="003F6289" w:rsidRPr="00322733" w:rsidRDefault="003F6289" w:rsidP="00322733">
      <w:pPr>
        <w:spacing w:after="200" w:line="276" w:lineRule="auto"/>
        <w:rPr>
          <w:rFonts w:ascii="Gill Sans MT" w:eastAsia="Calibri" w:hAnsi="Gill Sans MT" w:cs="Times New Roman"/>
        </w:rPr>
      </w:pPr>
    </w:p>
    <w:p w14:paraId="455E5476" w14:textId="13E7F94A" w:rsidR="00BD3586" w:rsidRPr="006624F9" w:rsidRDefault="00BD3586" w:rsidP="00BD3586">
      <w:pPr>
        <w:spacing w:after="0" w:line="276" w:lineRule="auto"/>
        <w:ind w:right="556"/>
        <w:rPr>
          <w:rFonts w:ascii="Gill Sans MT" w:eastAsia="Calibri" w:hAnsi="Gill Sans MT" w:cs="Times New Roman"/>
        </w:rPr>
      </w:pPr>
      <w:r w:rsidRPr="006624F9">
        <w:rPr>
          <w:rFonts w:ascii="Gill Sans MT" w:eastAsia="Calibri" w:hAnsi="Gill Sans MT" w:cs="Times New Roman"/>
          <w:b/>
        </w:rPr>
        <w:t xml:space="preserve">Reports to: </w:t>
      </w:r>
      <w:r w:rsidR="006624F9" w:rsidRPr="006624F9">
        <w:rPr>
          <w:rFonts w:ascii="Gill Sans MT" w:eastAsia="Calibri" w:hAnsi="Gill Sans MT" w:cs="Times New Roman"/>
          <w:b/>
        </w:rPr>
        <w:t xml:space="preserve"> </w:t>
      </w:r>
      <w:r w:rsidR="006624F9" w:rsidRPr="006624F9">
        <w:rPr>
          <w:rFonts w:ascii="Gill Sans MT" w:eastAsia="Calibri" w:hAnsi="Gill Sans MT" w:cs="Times New Roman"/>
          <w:b/>
        </w:rPr>
        <w:tab/>
      </w:r>
      <w:r w:rsidR="006624F9" w:rsidRPr="006624F9">
        <w:rPr>
          <w:rFonts w:ascii="Gill Sans MT" w:eastAsia="Calibri" w:hAnsi="Gill Sans MT" w:cs="Times New Roman"/>
          <w:bCs/>
        </w:rPr>
        <w:t>Lead Cover Supervisor</w:t>
      </w:r>
      <w:r w:rsidRPr="006624F9">
        <w:rPr>
          <w:rFonts w:ascii="Gill Sans MT" w:eastAsia="Calibri" w:hAnsi="Gill Sans MT" w:cs="Times New Roman"/>
        </w:rPr>
        <w:t xml:space="preserve"> </w:t>
      </w:r>
    </w:p>
    <w:p w14:paraId="4EDB0477" w14:textId="625BD4FC" w:rsidR="00BD3586" w:rsidRDefault="00BD3586" w:rsidP="00BD3586">
      <w:pPr>
        <w:spacing w:after="0" w:line="276" w:lineRule="auto"/>
        <w:ind w:right="556"/>
        <w:rPr>
          <w:rFonts w:ascii="Gill Sans MT" w:eastAsia="Calibri" w:hAnsi="Gill Sans MT" w:cs="Times New Roman"/>
        </w:rPr>
      </w:pPr>
      <w:r w:rsidRPr="006624F9">
        <w:rPr>
          <w:rFonts w:ascii="Gill Sans MT" w:eastAsia="Calibri" w:hAnsi="Gill Sans MT" w:cs="Times New Roman"/>
          <w:b/>
        </w:rPr>
        <w:t>Start date</w:t>
      </w:r>
      <w:r w:rsidRPr="006624F9">
        <w:rPr>
          <w:rFonts w:ascii="Gill Sans MT" w:eastAsia="Calibri" w:hAnsi="Gill Sans MT" w:cs="Times New Roman"/>
        </w:rPr>
        <w:t xml:space="preserve">: </w:t>
      </w:r>
      <w:r w:rsidR="006624F9" w:rsidRPr="006624F9">
        <w:rPr>
          <w:rFonts w:ascii="Gill Sans MT" w:eastAsia="Calibri" w:hAnsi="Gill Sans MT" w:cs="Times New Roman"/>
        </w:rPr>
        <w:tab/>
      </w:r>
      <w:r w:rsidR="000C0B26">
        <w:rPr>
          <w:rFonts w:ascii="Gill Sans MT" w:eastAsia="Calibri" w:hAnsi="Gill Sans MT" w:cs="Times New Roman"/>
        </w:rPr>
        <w:t>1</w:t>
      </w:r>
      <w:r w:rsidR="000C0B26" w:rsidRPr="000C0B26">
        <w:rPr>
          <w:rFonts w:ascii="Gill Sans MT" w:eastAsia="Calibri" w:hAnsi="Gill Sans MT" w:cs="Times New Roman"/>
          <w:vertAlign w:val="superscript"/>
        </w:rPr>
        <w:t>st</w:t>
      </w:r>
      <w:r w:rsidR="000C0B26">
        <w:rPr>
          <w:rFonts w:ascii="Gill Sans MT" w:eastAsia="Calibri" w:hAnsi="Gill Sans MT" w:cs="Times New Roman"/>
        </w:rPr>
        <w:t xml:space="preserve"> February 2023</w:t>
      </w:r>
    </w:p>
    <w:p w14:paraId="00E460F1" w14:textId="7806ADE5" w:rsidR="006624F9" w:rsidRPr="006624F9" w:rsidRDefault="006624F9" w:rsidP="00BD3586">
      <w:pPr>
        <w:spacing w:after="0" w:line="276" w:lineRule="auto"/>
        <w:ind w:right="556"/>
        <w:rPr>
          <w:rFonts w:ascii="Gill Sans MT" w:eastAsia="Calibri" w:hAnsi="Gill Sans MT" w:cs="Times New Roman"/>
          <w:b/>
          <w:bCs/>
        </w:rPr>
      </w:pPr>
      <w:r w:rsidRPr="006624F9">
        <w:rPr>
          <w:rFonts w:ascii="Gill Sans MT" w:eastAsia="Calibri" w:hAnsi="Gill Sans MT" w:cs="Times New Roman"/>
          <w:b/>
          <w:bCs/>
        </w:rPr>
        <w:t xml:space="preserve">Contract: </w:t>
      </w:r>
      <w:r w:rsidRPr="006624F9">
        <w:rPr>
          <w:rFonts w:ascii="Gill Sans MT" w:eastAsia="Calibri" w:hAnsi="Gill Sans MT" w:cs="Times New Roman"/>
          <w:b/>
          <w:bCs/>
        </w:rPr>
        <w:tab/>
      </w:r>
      <w:r w:rsidR="000D0CAB" w:rsidRPr="000D0CAB">
        <w:rPr>
          <w:rFonts w:ascii="Gill Sans MT" w:eastAsia="Calibri" w:hAnsi="Gill Sans MT" w:cs="Times New Roman"/>
        </w:rPr>
        <w:t>Term Time Only -</w:t>
      </w:r>
      <w:r w:rsidR="000C0B26">
        <w:rPr>
          <w:rFonts w:ascii="Gill Sans MT" w:eastAsia="Calibri" w:hAnsi="Gill Sans MT" w:cs="Times New Roman"/>
        </w:rPr>
        <w:t xml:space="preserve"> </w:t>
      </w:r>
      <w:r w:rsidR="00FD1886">
        <w:rPr>
          <w:rFonts w:ascii="Gill Sans MT" w:eastAsia="Calibri" w:hAnsi="Gill Sans MT" w:cs="Times New Roman"/>
        </w:rPr>
        <w:t>Flexibility on</w:t>
      </w:r>
      <w:r w:rsidR="00FD1886" w:rsidRPr="00FD1886">
        <w:rPr>
          <w:rFonts w:ascii="Gill Sans MT" w:eastAsia="Calibri" w:hAnsi="Gill Sans MT" w:cs="Times New Roman"/>
        </w:rPr>
        <w:t xml:space="preserve"> </w:t>
      </w:r>
      <w:r>
        <w:rPr>
          <w:rFonts w:ascii="Gill Sans MT" w:eastAsia="Calibri" w:hAnsi="Gill Sans MT" w:cs="Times New Roman"/>
        </w:rPr>
        <w:t xml:space="preserve">Part Time </w:t>
      </w:r>
      <w:r w:rsidR="00FD1886">
        <w:rPr>
          <w:rFonts w:ascii="Gill Sans MT" w:eastAsia="Calibri" w:hAnsi="Gill Sans MT" w:cs="Times New Roman"/>
        </w:rPr>
        <w:t>Hours</w:t>
      </w:r>
      <w:r>
        <w:rPr>
          <w:rFonts w:ascii="Gill Sans MT" w:eastAsia="Calibri" w:hAnsi="Gill Sans MT" w:cs="Times New Roman"/>
        </w:rPr>
        <w:t xml:space="preserve"> available </w:t>
      </w:r>
    </w:p>
    <w:p w14:paraId="1C96B2B9" w14:textId="77777777" w:rsidR="00FF6AF2" w:rsidRPr="00FF6AF2" w:rsidRDefault="00BD3586" w:rsidP="00FF6AF2">
      <w:pPr>
        <w:spacing w:after="0" w:line="276" w:lineRule="auto"/>
        <w:ind w:left="1440" w:right="556" w:hanging="1440"/>
        <w:rPr>
          <w:rFonts w:ascii="Gill Sans MT" w:eastAsia="Calibri" w:hAnsi="Gill Sans MT" w:cs="Times New Roman"/>
        </w:rPr>
      </w:pPr>
      <w:r w:rsidRPr="5490D98D">
        <w:rPr>
          <w:rFonts w:ascii="Gill Sans MT" w:eastAsia="Calibri" w:hAnsi="Gill Sans MT" w:cs="Times New Roman"/>
          <w:b/>
          <w:bCs/>
        </w:rPr>
        <w:t>Salary</w:t>
      </w:r>
      <w:r w:rsidRPr="5490D98D">
        <w:rPr>
          <w:rFonts w:ascii="Gill Sans MT" w:eastAsia="Calibri" w:hAnsi="Gill Sans MT" w:cs="Times New Roman"/>
        </w:rPr>
        <w:t xml:space="preserve">: </w:t>
      </w:r>
      <w:r>
        <w:tab/>
      </w:r>
      <w:r w:rsidR="00FF6AF2" w:rsidRPr="00FF6AF2">
        <w:rPr>
          <w:rFonts w:ascii="Gill Sans MT" w:eastAsia="Calibri" w:hAnsi="Gill Sans MT" w:cs="Times New Roman"/>
        </w:rPr>
        <w:t>Ark Support Salary Grade 6, Points 8-13. Full Time Salary £27,073-£29,419 (Salary will be pro rata depending on Part Time hours agreed)</w:t>
      </w:r>
    </w:p>
    <w:p w14:paraId="4669D3BE" w14:textId="3121820E" w:rsidR="006624F9" w:rsidRDefault="00BD3586" w:rsidP="006624F9">
      <w:pPr>
        <w:spacing w:after="0" w:line="276" w:lineRule="auto"/>
        <w:ind w:right="556"/>
        <w:rPr>
          <w:rFonts w:ascii="Gill Sans MT" w:eastAsia="Calibri" w:hAnsi="Gill Sans MT" w:cs="Times New Roman"/>
          <w:b/>
        </w:rPr>
      </w:pPr>
      <w:r w:rsidRPr="006624F9">
        <w:rPr>
          <w:rFonts w:ascii="Gill Sans MT" w:eastAsia="Calibri" w:hAnsi="Gill Sans MT" w:cs="Times New Roman"/>
          <w:b/>
        </w:rPr>
        <w:t xml:space="preserve">Closing Date:  </w:t>
      </w:r>
      <w:r w:rsidR="00FF6AF2">
        <w:rPr>
          <w:rFonts w:ascii="Gill Sans MT" w:eastAsia="Calibri" w:hAnsi="Gill Sans MT" w:cs="Times New Roman"/>
          <w:bCs/>
        </w:rPr>
        <w:t>3</w:t>
      </w:r>
      <w:r w:rsidR="00FF6AF2" w:rsidRPr="00FF6AF2">
        <w:rPr>
          <w:rFonts w:ascii="Gill Sans MT" w:eastAsia="Calibri" w:hAnsi="Gill Sans MT" w:cs="Times New Roman"/>
          <w:bCs/>
          <w:vertAlign w:val="superscript"/>
        </w:rPr>
        <w:t>rd</w:t>
      </w:r>
      <w:r w:rsidR="00FF6AF2">
        <w:rPr>
          <w:rFonts w:ascii="Gill Sans MT" w:eastAsia="Calibri" w:hAnsi="Gill Sans MT" w:cs="Times New Roman"/>
          <w:bCs/>
        </w:rPr>
        <w:t xml:space="preserve"> January 2023</w:t>
      </w:r>
    </w:p>
    <w:p w14:paraId="74855557" w14:textId="76DB39DD" w:rsidR="006624F9" w:rsidRDefault="006624F9">
      <w:pP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en-GB"/>
        </w:rPr>
      </w:pPr>
      <w:r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en-GB"/>
        </w:rPr>
        <w:br w:type="page"/>
      </w:r>
    </w:p>
    <w:p w14:paraId="5347D450" w14:textId="77777777" w:rsidR="003F6289" w:rsidRDefault="003F6289" w:rsidP="00B42F54">
      <w:pPr>
        <w:spacing w:after="0" w:line="240" w:lineRule="auto"/>
        <w:ind w:right="556"/>
        <w:rPr>
          <w:rFonts w:ascii="Georgia" w:eastAsia="Times New Roman" w:hAnsi="Georgia" w:cs="Times New Roman"/>
          <w:b/>
          <w:bCs/>
          <w:color w:val="000000"/>
          <w:sz w:val="17"/>
          <w:szCs w:val="17"/>
          <w:lang w:eastAsia="en-GB"/>
        </w:rPr>
      </w:pPr>
    </w:p>
    <w:p w14:paraId="04A723D4" w14:textId="3C64866D" w:rsidR="000C5387" w:rsidRPr="003F6289" w:rsidRDefault="000C5387" w:rsidP="003F6289">
      <w:pPr>
        <w:spacing w:after="0" w:line="240" w:lineRule="auto"/>
        <w:ind w:right="556"/>
        <w:rPr>
          <w:rFonts w:ascii="Georgia" w:eastAsia="Times New Roman" w:hAnsi="Georgia" w:cs="Times New Roman"/>
          <w:color w:val="000000"/>
          <w:sz w:val="17"/>
          <w:szCs w:val="17"/>
          <w:lang w:eastAsia="en-GB"/>
        </w:rPr>
      </w:pPr>
      <w:r w:rsidRPr="00322733">
        <w:rPr>
          <w:rFonts w:ascii="Gill Sans MT" w:eastAsia="Calibri" w:hAnsi="Gill Sans MT" w:cs="Times New Roman"/>
          <w:b/>
          <w:color w:val="1F3864" w:themeColor="accent1" w:themeShade="80"/>
          <w:sz w:val="32"/>
          <w:szCs w:val="32"/>
        </w:rPr>
        <w:t>Key Responsibilities</w:t>
      </w:r>
    </w:p>
    <w:p w14:paraId="1B1631D1" w14:textId="5114B01D" w:rsidR="00BD3586" w:rsidRDefault="003F6289" w:rsidP="00672C6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To</w:t>
      </w:r>
      <w:r w:rsidR="00D12739">
        <w:rPr>
          <w:rFonts w:ascii="Gill Sans MT" w:eastAsia="Times New Roman" w:hAnsi="Gill Sans MT"/>
          <w:color w:val="000000"/>
        </w:rPr>
        <w:t xml:space="preserve"> d</w:t>
      </w:r>
      <w:r w:rsidR="00BD3586">
        <w:rPr>
          <w:rFonts w:ascii="Gill Sans MT" w:eastAsia="Times New Roman" w:hAnsi="Gill Sans MT"/>
          <w:color w:val="000000"/>
        </w:rPr>
        <w:t xml:space="preserve">eliver teacher prepared work to pupils from all key stage – </w:t>
      </w:r>
      <w:r w:rsidR="00D12739">
        <w:rPr>
          <w:rFonts w:ascii="Gill Sans MT" w:eastAsia="Times New Roman" w:hAnsi="Gill Sans MT"/>
          <w:color w:val="000000"/>
        </w:rPr>
        <w:t>KS</w:t>
      </w:r>
      <w:r w:rsidR="00BD3586">
        <w:rPr>
          <w:rFonts w:ascii="Gill Sans MT" w:eastAsia="Times New Roman" w:hAnsi="Gill Sans MT"/>
          <w:color w:val="000000"/>
        </w:rPr>
        <w:t>3-5</w:t>
      </w:r>
      <w:r w:rsidR="00D12739">
        <w:rPr>
          <w:rFonts w:ascii="Gill Sans MT" w:eastAsia="Times New Roman" w:hAnsi="Gill Sans MT"/>
          <w:color w:val="000000"/>
        </w:rPr>
        <w:t>.</w:t>
      </w:r>
    </w:p>
    <w:p w14:paraId="3D81E270" w14:textId="5711157A" w:rsidR="00BD3586" w:rsidRDefault="00BD3586" w:rsidP="00672C6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Ensure the behaviour management policy is always adhered to</w:t>
      </w:r>
      <w:r w:rsidR="003F6289">
        <w:rPr>
          <w:rFonts w:ascii="Gill Sans MT" w:eastAsia="Times New Roman" w:hAnsi="Gill Sans MT"/>
          <w:color w:val="000000"/>
        </w:rPr>
        <w:t xml:space="preserve"> and to</w:t>
      </w:r>
      <w:r>
        <w:rPr>
          <w:rFonts w:ascii="Gill Sans MT" w:eastAsia="Times New Roman" w:hAnsi="Gill Sans MT"/>
          <w:color w:val="000000"/>
        </w:rPr>
        <w:t xml:space="preserve"> maintain an orderly and productive classroom.</w:t>
      </w:r>
    </w:p>
    <w:p w14:paraId="3AD8AF6A" w14:textId="4571C0D6" w:rsidR="0030181E" w:rsidRDefault="00D12739" w:rsidP="002B76C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/>
          <w:color w:val="000000"/>
        </w:rPr>
      </w:pPr>
      <w:r w:rsidRPr="00D12739">
        <w:rPr>
          <w:rFonts w:ascii="Gill Sans MT" w:eastAsia="Times New Roman" w:hAnsi="Gill Sans MT"/>
          <w:color w:val="000000"/>
        </w:rPr>
        <w:t>Motivate and engage the pupils using</w:t>
      </w:r>
      <w:r w:rsidR="00BD3586" w:rsidRPr="00D12739">
        <w:rPr>
          <w:rFonts w:ascii="Gill Sans MT" w:eastAsia="Times New Roman" w:hAnsi="Gill Sans MT"/>
          <w:color w:val="000000"/>
        </w:rPr>
        <w:t xml:space="preserve"> positive </w:t>
      </w:r>
      <w:r>
        <w:rPr>
          <w:rFonts w:ascii="Gill Sans MT" w:eastAsia="Times New Roman" w:hAnsi="Gill Sans MT"/>
          <w:color w:val="000000"/>
        </w:rPr>
        <w:t xml:space="preserve">and constructive </w:t>
      </w:r>
      <w:r w:rsidR="00BD3586" w:rsidRPr="00D12739">
        <w:rPr>
          <w:rFonts w:ascii="Gill Sans MT" w:eastAsia="Times New Roman" w:hAnsi="Gill Sans MT"/>
          <w:color w:val="000000"/>
        </w:rPr>
        <w:t>feedba</w:t>
      </w:r>
      <w:r>
        <w:rPr>
          <w:rFonts w:ascii="Gill Sans MT" w:eastAsia="Times New Roman" w:hAnsi="Gill Sans MT"/>
          <w:color w:val="000000"/>
        </w:rPr>
        <w:t>ck.</w:t>
      </w:r>
    </w:p>
    <w:p w14:paraId="37FFB194" w14:textId="7542E8DD" w:rsidR="003F6289" w:rsidRDefault="003F6289" w:rsidP="002B76C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Assist the HR Assistant with the induction of temporary staff including printing out lesson plans and registers</w:t>
      </w:r>
    </w:p>
    <w:p w14:paraId="25CE4F59" w14:textId="22EC6285" w:rsidR="0030181E" w:rsidRPr="00D12739" w:rsidRDefault="00D12739" w:rsidP="0030181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Support with duties as required</w:t>
      </w:r>
    </w:p>
    <w:p w14:paraId="76C6DB00" w14:textId="77777777" w:rsidR="000C5387" w:rsidRPr="00672C6F" w:rsidRDefault="000C5387" w:rsidP="00672C6F">
      <w:p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  <w:b/>
          <w:color w:val="1F3864" w:themeColor="accent1" w:themeShade="80"/>
          <w:sz w:val="32"/>
          <w:szCs w:val="32"/>
        </w:rPr>
      </w:pPr>
      <w:r w:rsidRPr="003A3CB0">
        <w:rPr>
          <w:rFonts w:ascii="Gill Sans MT" w:eastAsia="Calibri" w:hAnsi="Gill Sans MT" w:cs="Times New Roman"/>
          <w:b/>
          <w:color w:val="1F3864" w:themeColor="accent1" w:themeShade="80"/>
          <w:sz w:val="32"/>
          <w:szCs w:val="32"/>
        </w:rPr>
        <w:t xml:space="preserve">Personal specification </w:t>
      </w:r>
    </w:p>
    <w:p w14:paraId="45CC8EC1" w14:textId="77777777" w:rsidR="005C7821" w:rsidRPr="005C7821" w:rsidRDefault="00D12739" w:rsidP="000C538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  <w:r>
        <w:rPr>
          <w:rFonts w:ascii="Gill Sans MT" w:eastAsia="Garamond" w:hAnsi="Gill Sans MT" w:cs="Times New Roman"/>
        </w:rPr>
        <w:t>Have experience working with pupils of different ages and abilities</w:t>
      </w:r>
      <w:r w:rsidR="005C7821">
        <w:rPr>
          <w:rFonts w:ascii="Gill Sans MT" w:eastAsia="Garamond" w:hAnsi="Gill Sans MT" w:cs="Times New Roman"/>
        </w:rPr>
        <w:t xml:space="preserve"> in a formal setting without supervision</w:t>
      </w:r>
      <w:r>
        <w:rPr>
          <w:rFonts w:ascii="Gill Sans MT" w:eastAsia="Garamond" w:hAnsi="Gill Sans MT" w:cs="Times New Roman"/>
        </w:rPr>
        <w:t>.</w:t>
      </w:r>
      <w:r w:rsidR="005C7821" w:rsidRPr="005C7821">
        <w:rPr>
          <w:color w:val="000000"/>
          <w:sz w:val="27"/>
          <w:szCs w:val="27"/>
        </w:rPr>
        <w:t xml:space="preserve"> </w:t>
      </w:r>
    </w:p>
    <w:p w14:paraId="538D506A" w14:textId="77777777" w:rsidR="005C7821" w:rsidRPr="005C7821" w:rsidRDefault="005C7821" w:rsidP="005C782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  <w:r w:rsidRPr="005C7821">
        <w:rPr>
          <w:rFonts w:ascii="Gill Sans MT" w:eastAsia="Garamond" w:hAnsi="Gill Sans MT" w:cs="Times New Roman"/>
        </w:rPr>
        <w:t>Ability to undertake a range of teaching activities with confidence, working effectively with individual pupils, groups of pupils and whole classe</w:t>
      </w:r>
      <w:r>
        <w:rPr>
          <w:rFonts w:ascii="Gill Sans MT" w:eastAsia="Garamond" w:hAnsi="Gill Sans MT" w:cs="Times New Roman"/>
        </w:rPr>
        <w:t>s.</w:t>
      </w:r>
    </w:p>
    <w:p w14:paraId="6F52C53A" w14:textId="77777777" w:rsidR="00AF1C7F" w:rsidRDefault="00AF1C7F" w:rsidP="000C538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  <w:r>
        <w:rPr>
          <w:rFonts w:ascii="Gill Sans MT" w:eastAsia="Garamond" w:hAnsi="Gill Sans MT" w:cs="Times New Roman"/>
        </w:rPr>
        <w:t>Have experience managing behaviour and motivating children.</w:t>
      </w:r>
    </w:p>
    <w:p w14:paraId="5565304A" w14:textId="77777777" w:rsidR="00672C6F" w:rsidRDefault="00D12739" w:rsidP="000C538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  <w:r>
        <w:rPr>
          <w:rFonts w:ascii="Gill Sans MT" w:eastAsia="Garamond" w:hAnsi="Gill Sans MT" w:cs="Times New Roman"/>
        </w:rPr>
        <w:t xml:space="preserve">Have </w:t>
      </w:r>
      <w:r w:rsidR="00AF1C7F">
        <w:rPr>
          <w:rFonts w:ascii="Gill Sans MT" w:eastAsia="Garamond" w:hAnsi="Gill Sans MT" w:cs="Times New Roman"/>
        </w:rPr>
        <w:t>good communication skills</w:t>
      </w:r>
      <w:r w:rsidR="00672C6F">
        <w:rPr>
          <w:rFonts w:ascii="Gill Sans MT" w:eastAsia="Garamond" w:hAnsi="Gill Sans MT" w:cs="Times New Roman"/>
        </w:rPr>
        <w:t xml:space="preserve"> both written and verbal. </w:t>
      </w:r>
    </w:p>
    <w:p w14:paraId="25FA6837" w14:textId="77777777" w:rsidR="005C7821" w:rsidRPr="005C7821" w:rsidRDefault="000C5387" w:rsidP="000C538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  <w:r w:rsidRPr="002F7345">
        <w:rPr>
          <w:rFonts w:ascii="Gill Sans MT" w:eastAsia="Garamond" w:hAnsi="Gill Sans MT" w:cs="Times New Roman"/>
        </w:rPr>
        <w:t>Be committed to the values of Inclusion and</w:t>
      </w:r>
      <w:r>
        <w:rPr>
          <w:rFonts w:ascii="Gill Sans MT" w:eastAsia="Garamond" w:hAnsi="Gill Sans MT" w:cs="Times New Roman"/>
        </w:rPr>
        <w:t xml:space="preserve"> diversity</w:t>
      </w:r>
      <w:r w:rsidR="00AF1C7F">
        <w:rPr>
          <w:rFonts w:ascii="Gill Sans MT" w:eastAsia="Garamond" w:hAnsi="Gill Sans MT" w:cs="Times New Roman"/>
        </w:rPr>
        <w:t>.</w:t>
      </w:r>
      <w:r w:rsidR="005C7821" w:rsidRPr="005C7821">
        <w:rPr>
          <w:color w:val="000000"/>
          <w:sz w:val="27"/>
          <w:szCs w:val="27"/>
        </w:rPr>
        <w:t xml:space="preserve"> </w:t>
      </w:r>
    </w:p>
    <w:p w14:paraId="127CDDF3" w14:textId="77777777" w:rsidR="000C5387" w:rsidRDefault="005C7821" w:rsidP="000C538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  <w:r w:rsidRPr="005C7821">
        <w:rPr>
          <w:rFonts w:ascii="Gill Sans MT" w:eastAsia="Garamond" w:hAnsi="Gill Sans MT" w:cs="Times New Roman"/>
        </w:rPr>
        <w:t>Good numeracy and literacy skills</w:t>
      </w:r>
      <w:r>
        <w:rPr>
          <w:rFonts w:ascii="Gill Sans MT" w:eastAsia="Garamond" w:hAnsi="Gill Sans MT" w:cs="Times New Roman"/>
        </w:rPr>
        <w:t xml:space="preserve"> – GCSE maths and English.</w:t>
      </w:r>
    </w:p>
    <w:p w14:paraId="5B5B7031" w14:textId="77777777" w:rsidR="005C7821" w:rsidRDefault="005C7821" w:rsidP="000C5387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  <w:r>
        <w:rPr>
          <w:rFonts w:ascii="Gill Sans MT" w:eastAsia="Garamond" w:hAnsi="Gill Sans MT" w:cs="Times New Roman"/>
        </w:rPr>
        <w:t>A degree is desirable but not required.</w:t>
      </w:r>
    </w:p>
    <w:p w14:paraId="5DEBFB7D" w14:textId="77777777" w:rsidR="005C7821" w:rsidRDefault="005C7821" w:rsidP="005C7821">
      <w:p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</w:p>
    <w:p w14:paraId="411BD5A2" w14:textId="77777777" w:rsidR="005C7821" w:rsidRPr="003A3CB0" w:rsidRDefault="005C7821" w:rsidP="005C7821">
      <w:pPr>
        <w:spacing w:after="120" w:line="240" w:lineRule="auto"/>
        <w:jc w:val="both"/>
        <w:rPr>
          <w:rFonts w:ascii="Gill Sans MT" w:eastAsia="Calibri" w:hAnsi="Gill Sans MT" w:cs="Times New Roman"/>
          <w:b/>
          <w:color w:val="1F3864" w:themeColor="accent1" w:themeShade="80"/>
          <w:sz w:val="32"/>
          <w:szCs w:val="32"/>
        </w:rPr>
      </w:pPr>
      <w:r w:rsidRPr="003A3CB0">
        <w:rPr>
          <w:rFonts w:ascii="Gill Sans MT" w:eastAsia="Calibri" w:hAnsi="Gill Sans MT" w:cs="Times New Roman"/>
          <w:b/>
          <w:color w:val="1F3864" w:themeColor="accent1" w:themeShade="80"/>
          <w:sz w:val="32"/>
          <w:szCs w:val="32"/>
        </w:rPr>
        <w:t>School ethos and culture</w:t>
      </w:r>
    </w:p>
    <w:p w14:paraId="63DF7EEB" w14:textId="77777777" w:rsidR="005C7821" w:rsidRPr="002F7345" w:rsidRDefault="005C7821" w:rsidP="005C782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  <w:b/>
        </w:rPr>
      </w:pPr>
      <w:r w:rsidRPr="002F7345">
        <w:rPr>
          <w:rFonts w:ascii="Gill Sans MT" w:eastAsia="Garamond" w:hAnsi="Gill Sans MT" w:cs="Times New Roman"/>
        </w:rPr>
        <w:t xml:space="preserve">Bolingbroke Academy’s </w:t>
      </w:r>
      <w:r>
        <w:rPr>
          <w:rFonts w:ascii="Gill Sans MT" w:eastAsia="Garamond" w:hAnsi="Gill Sans MT" w:cs="Times New Roman"/>
        </w:rPr>
        <w:t xml:space="preserve">has an </w:t>
      </w:r>
      <w:r w:rsidRPr="002F7345">
        <w:rPr>
          <w:rFonts w:ascii="Gill Sans MT" w:eastAsia="Garamond" w:hAnsi="Gill Sans MT" w:cs="Times New Roman"/>
        </w:rPr>
        <w:t>ethos of high expectations</w:t>
      </w:r>
      <w:r>
        <w:rPr>
          <w:rFonts w:ascii="Gill Sans MT" w:eastAsia="Garamond" w:hAnsi="Gill Sans MT" w:cs="Times New Roman"/>
        </w:rPr>
        <w:t xml:space="preserve">, </w:t>
      </w:r>
      <w:proofErr w:type="gramStart"/>
      <w:r>
        <w:rPr>
          <w:rFonts w:ascii="Gill Sans MT" w:eastAsia="Garamond" w:hAnsi="Gill Sans MT" w:cs="Times New Roman"/>
        </w:rPr>
        <w:t>courage</w:t>
      </w:r>
      <w:proofErr w:type="gramEnd"/>
      <w:r>
        <w:rPr>
          <w:rFonts w:ascii="Gill Sans MT" w:eastAsia="Garamond" w:hAnsi="Gill Sans MT" w:cs="Times New Roman"/>
        </w:rPr>
        <w:t xml:space="preserve"> and compassion, we want staff to act as a role model for these practices</w:t>
      </w:r>
      <w:r w:rsidRPr="002F7345">
        <w:rPr>
          <w:rFonts w:ascii="Gill Sans MT" w:eastAsia="Garamond" w:hAnsi="Gill Sans MT" w:cs="Times New Roman"/>
        </w:rPr>
        <w:t>.</w:t>
      </w:r>
    </w:p>
    <w:p w14:paraId="1014D9C3" w14:textId="77777777" w:rsidR="005C7821" w:rsidRPr="00E43EEF" w:rsidRDefault="005C7821" w:rsidP="005C7821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  <w:r w:rsidRPr="002F7345">
        <w:rPr>
          <w:rFonts w:ascii="Gill Sans MT" w:eastAsia="Garamond" w:hAnsi="Gill Sans MT" w:cs="Times New Roman"/>
        </w:rPr>
        <w:t>Demonstrate high levels of ambition and optimism regarding what the Academy and its pupils can achieve</w:t>
      </w:r>
      <w:r>
        <w:rPr>
          <w:rFonts w:ascii="Gill Sans MT" w:eastAsia="Garamond" w:hAnsi="Gill Sans MT" w:cs="Times New Roman"/>
        </w:rPr>
        <w:t>.</w:t>
      </w:r>
    </w:p>
    <w:p w14:paraId="0AF2BFE5" w14:textId="77777777" w:rsidR="005C7821" w:rsidRDefault="005C7821" w:rsidP="005C7821">
      <w:pPr>
        <w:pStyle w:val="ListParagraph"/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Gill Sans MT" w:hAnsi="Gill Sans MT"/>
        </w:rPr>
      </w:pPr>
      <w:r w:rsidRPr="00C00F90">
        <w:rPr>
          <w:rFonts w:ascii="Gill Sans MT" w:hAnsi="Gill Sans MT"/>
        </w:rPr>
        <w:t xml:space="preserve">   We value difference and embrace the individual</w:t>
      </w:r>
      <w:r>
        <w:rPr>
          <w:rFonts w:ascii="Gill Sans MT" w:hAnsi="Gill Sans MT"/>
        </w:rPr>
        <w:t>.</w:t>
      </w:r>
    </w:p>
    <w:p w14:paraId="1DB8748F" w14:textId="77777777" w:rsidR="005C7821" w:rsidRPr="00672C6F" w:rsidRDefault="005C7821" w:rsidP="005C7821">
      <w:pPr>
        <w:pStyle w:val="ListParagraph"/>
        <w:tabs>
          <w:tab w:val="left" w:pos="180"/>
        </w:tabs>
        <w:spacing w:after="0" w:line="240" w:lineRule="auto"/>
        <w:ind w:left="360"/>
        <w:rPr>
          <w:rFonts w:ascii="Gill Sans MT" w:hAnsi="Gill Sans MT"/>
        </w:rPr>
      </w:pPr>
    </w:p>
    <w:p w14:paraId="485C468C" w14:textId="77777777" w:rsidR="005C7821" w:rsidRDefault="005C7821" w:rsidP="005C7821">
      <w:p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</w:p>
    <w:p w14:paraId="170B5655" w14:textId="77777777" w:rsidR="005C7821" w:rsidRDefault="005C7821" w:rsidP="005C7821">
      <w:p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</w:p>
    <w:p w14:paraId="28FBBCD1" w14:textId="77777777" w:rsidR="005C7821" w:rsidRDefault="005C7821" w:rsidP="005C7821">
      <w:p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</w:p>
    <w:p w14:paraId="5C8771C5" w14:textId="77777777" w:rsidR="00E43EEF" w:rsidRDefault="00E43EEF" w:rsidP="00E43EEF">
      <w:p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</w:p>
    <w:p w14:paraId="53247638" w14:textId="77777777" w:rsidR="00322733" w:rsidRPr="002F7345" w:rsidRDefault="00322733" w:rsidP="000C5387">
      <w:pPr>
        <w:autoSpaceDE w:val="0"/>
        <w:autoSpaceDN w:val="0"/>
        <w:adjustRightInd w:val="0"/>
        <w:spacing w:after="0" w:line="276" w:lineRule="auto"/>
        <w:jc w:val="both"/>
        <w:rPr>
          <w:rFonts w:ascii="Gill Sans MT" w:eastAsia="Garamond" w:hAnsi="Gill Sans MT" w:cs="Times New Roman"/>
        </w:rPr>
      </w:pPr>
    </w:p>
    <w:sectPr w:rsidR="00322733" w:rsidRPr="002F7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A5BC" w14:textId="77777777" w:rsidR="00F2049B" w:rsidRDefault="00F2049B" w:rsidP="00121030">
      <w:pPr>
        <w:spacing w:after="0" w:line="240" w:lineRule="auto"/>
      </w:pPr>
      <w:r>
        <w:separator/>
      </w:r>
    </w:p>
  </w:endnote>
  <w:endnote w:type="continuationSeparator" w:id="0">
    <w:p w14:paraId="46B512F2" w14:textId="77777777" w:rsidR="00F2049B" w:rsidRDefault="00F2049B" w:rsidP="0012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EE08" w14:textId="77777777" w:rsidR="00F2049B" w:rsidRDefault="00F2049B" w:rsidP="00121030">
      <w:pPr>
        <w:spacing w:after="0" w:line="240" w:lineRule="auto"/>
      </w:pPr>
      <w:r>
        <w:separator/>
      </w:r>
    </w:p>
  </w:footnote>
  <w:footnote w:type="continuationSeparator" w:id="0">
    <w:p w14:paraId="2E66A6DD" w14:textId="77777777" w:rsidR="00F2049B" w:rsidRDefault="00F2049B" w:rsidP="0012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D88"/>
    <w:multiLevelType w:val="hybridMultilevel"/>
    <w:tmpl w:val="2D8C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419"/>
    <w:multiLevelType w:val="hybridMultilevel"/>
    <w:tmpl w:val="BBD2F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26C5"/>
    <w:multiLevelType w:val="hybridMultilevel"/>
    <w:tmpl w:val="B5D09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847BB"/>
    <w:multiLevelType w:val="hybridMultilevel"/>
    <w:tmpl w:val="0C80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5D09"/>
    <w:multiLevelType w:val="hybridMultilevel"/>
    <w:tmpl w:val="F8C0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2A47"/>
    <w:multiLevelType w:val="hybridMultilevel"/>
    <w:tmpl w:val="60FC3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56AE"/>
    <w:multiLevelType w:val="hybridMultilevel"/>
    <w:tmpl w:val="5904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212D8"/>
    <w:multiLevelType w:val="multilevel"/>
    <w:tmpl w:val="3DC6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D4DD3"/>
    <w:multiLevelType w:val="hybridMultilevel"/>
    <w:tmpl w:val="A0E05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87C43"/>
    <w:multiLevelType w:val="multilevel"/>
    <w:tmpl w:val="B7E8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013038"/>
    <w:multiLevelType w:val="hybridMultilevel"/>
    <w:tmpl w:val="18108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9245119">
    <w:abstractNumId w:val="6"/>
  </w:num>
  <w:num w:numId="2" w16cid:durableId="1005328499">
    <w:abstractNumId w:val="12"/>
  </w:num>
  <w:num w:numId="3" w16cid:durableId="1670062076">
    <w:abstractNumId w:val="0"/>
  </w:num>
  <w:num w:numId="4" w16cid:durableId="1620261600">
    <w:abstractNumId w:val="7"/>
  </w:num>
  <w:num w:numId="5" w16cid:durableId="1260024314">
    <w:abstractNumId w:val="2"/>
  </w:num>
  <w:num w:numId="6" w16cid:durableId="449083298">
    <w:abstractNumId w:val="1"/>
  </w:num>
  <w:num w:numId="7" w16cid:durableId="447164997">
    <w:abstractNumId w:val="5"/>
  </w:num>
  <w:num w:numId="8" w16cid:durableId="1650792369">
    <w:abstractNumId w:val="11"/>
  </w:num>
  <w:num w:numId="9" w16cid:durableId="1978560790">
    <w:abstractNumId w:val="9"/>
  </w:num>
  <w:num w:numId="10" w16cid:durableId="741293151">
    <w:abstractNumId w:val="12"/>
  </w:num>
  <w:num w:numId="11" w16cid:durableId="1421213896">
    <w:abstractNumId w:val="10"/>
  </w:num>
  <w:num w:numId="12" w16cid:durableId="1330403100">
    <w:abstractNumId w:val="4"/>
  </w:num>
  <w:num w:numId="13" w16cid:durableId="1024594656">
    <w:abstractNumId w:val="3"/>
  </w:num>
  <w:num w:numId="14" w16cid:durableId="1357928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30"/>
    <w:rsid w:val="00073AB2"/>
    <w:rsid w:val="00081479"/>
    <w:rsid w:val="000819E3"/>
    <w:rsid w:val="000C0B26"/>
    <w:rsid w:val="000C5387"/>
    <w:rsid w:val="000D0CAB"/>
    <w:rsid w:val="000F67B5"/>
    <w:rsid w:val="001065D3"/>
    <w:rsid w:val="00121030"/>
    <w:rsid w:val="001972CB"/>
    <w:rsid w:val="001A0DCF"/>
    <w:rsid w:val="001C2FA7"/>
    <w:rsid w:val="001F4A73"/>
    <w:rsid w:val="0026394E"/>
    <w:rsid w:val="002B0AF5"/>
    <w:rsid w:val="002C0FF6"/>
    <w:rsid w:val="002F0B11"/>
    <w:rsid w:val="002F7345"/>
    <w:rsid w:val="0030181E"/>
    <w:rsid w:val="0030618C"/>
    <w:rsid w:val="00322733"/>
    <w:rsid w:val="003243A2"/>
    <w:rsid w:val="00364FE0"/>
    <w:rsid w:val="00394FE1"/>
    <w:rsid w:val="003A3CB0"/>
    <w:rsid w:val="003D06F9"/>
    <w:rsid w:val="003E0F9D"/>
    <w:rsid w:val="003E33F4"/>
    <w:rsid w:val="003F6289"/>
    <w:rsid w:val="00440860"/>
    <w:rsid w:val="00566304"/>
    <w:rsid w:val="0059775F"/>
    <w:rsid w:val="005C7821"/>
    <w:rsid w:val="005E10D4"/>
    <w:rsid w:val="00656607"/>
    <w:rsid w:val="006624F9"/>
    <w:rsid w:val="00672C6F"/>
    <w:rsid w:val="00673397"/>
    <w:rsid w:val="006C71AF"/>
    <w:rsid w:val="006F7610"/>
    <w:rsid w:val="007040C8"/>
    <w:rsid w:val="00725798"/>
    <w:rsid w:val="00792460"/>
    <w:rsid w:val="0080323E"/>
    <w:rsid w:val="00862E5C"/>
    <w:rsid w:val="008C68EE"/>
    <w:rsid w:val="009A6F5C"/>
    <w:rsid w:val="00A16B13"/>
    <w:rsid w:val="00A577ED"/>
    <w:rsid w:val="00AA2802"/>
    <w:rsid w:val="00AF1C7F"/>
    <w:rsid w:val="00B414D2"/>
    <w:rsid w:val="00B42F54"/>
    <w:rsid w:val="00B47510"/>
    <w:rsid w:val="00B82B62"/>
    <w:rsid w:val="00B93700"/>
    <w:rsid w:val="00BD3586"/>
    <w:rsid w:val="00BD3988"/>
    <w:rsid w:val="00C00F90"/>
    <w:rsid w:val="00C12DC2"/>
    <w:rsid w:val="00C31D55"/>
    <w:rsid w:val="00C806C5"/>
    <w:rsid w:val="00CA62A8"/>
    <w:rsid w:val="00CF4126"/>
    <w:rsid w:val="00D04051"/>
    <w:rsid w:val="00D12739"/>
    <w:rsid w:val="00DB397A"/>
    <w:rsid w:val="00DF30EB"/>
    <w:rsid w:val="00E43EEF"/>
    <w:rsid w:val="00E57CAF"/>
    <w:rsid w:val="00EF0AFC"/>
    <w:rsid w:val="00EF2DFB"/>
    <w:rsid w:val="00F2049B"/>
    <w:rsid w:val="00F85605"/>
    <w:rsid w:val="00FA4E69"/>
    <w:rsid w:val="00FD1886"/>
    <w:rsid w:val="00FF6AF2"/>
    <w:rsid w:val="5490D98D"/>
    <w:rsid w:val="6EBBE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87D9BA"/>
  <w15:chartTrackingRefBased/>
  <w15:docId w15:val="{5D9225EA-EFF1-4678-93AE-A233A643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30"/>
  </w:style>
  <w:style w:type="paragraph" w:styleId="Footer">
    <w:name w:val="footer"/>
    <w:basedOn w:val="Normal"/>
    <w:link w:val="FooterChar"/>
    <w:uiPriority w:val="99"/>
    <w:unhideWhenUsed/>
    <w:rsid w:val="00121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30"/>
  </w:style>
  <w:style w:type="paragraph" w:styleId="ListParagraph">
    <w:name w:val="List Paragraph"/>
    <w:basedOn w:val="Normal"/>
    <w:uiPriority w:val="34"/>
    <w:qFormat/>
    <w:rsid w:val="00073A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133">
          <w:marLeft w:val="-390"/>
          <w:marRight w:val="-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5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C1FACB8FCC43B53DD443D9E93E54" ma:contentTypeVersion="12" ma:contentTypeDescription="Create a new document." ma:contentTypeScope="" ma:versionID="6a966c95d10194ff1edecd9f01e73ec7">
  <xsd:schema xmlns:xsd="http://www.w3.org/2001/XMLSchema" xmlns:xs="http://www.w3.org/2001/XMLSchema" xmlns:p="http://schemas.microsoft.com/office/2006/metadata/properties" xmlns:ns2="0310a5b3-3b7b-4ce8-a0da-f8274645b1ce" xmlns:ns3="444bbf2a-b577-43fd-a64d-bb99fb245903" targetNamespace="http://schemas.microsoft.com/office/2006/metadata/properties" ma:root="true" ma:fieldsID="456394445219156149982b23db79daca" ns2:_="" ns3:_="">
    <xsd:import namespace="0310a5b3-3b7b-4ce8-a0da-f8274645b1ce"/>
    <xsd:import namespace="444bbf2a-b577-43fd-a64d-bb99fb245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a5b3-3b7b-4ce8-a0da-f8274645b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9229f6b-9ffc-4e5b-a479-711fbc3a0dbf}" ma:internalName="TaxCatchAll" ma:showField="CatchAllData" ma:web="0310a5b3-3b7b-4ce8-a0da-f8274645b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bf2a-b577-43fd-a64d-bb99fb24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4bbf2a-b577-43fd-a64d-bb99fb245903">
      <Terms xmlns="http://schemas.microsoft.com/office/infopath/2007/PartnerControls"/>
    </lcf76f155ced4ddcb4097134ff3c332f>
    <TaxCatchAll xmlns="0310a5b3-3b7b-4ce8-a0da-f8274645b1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98DAE-EC34-4E09-8123-E8A283B8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0a5b3-3b7b-4ce8-a0da-f8274645b1ce"/>
    <ds:schemaRef ds:uri="444bbf2a-b577-43fd-a64d-bb99fb24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0E278-2787-4126-BCE0-A61B4B74A50C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444bbf2a-b577-43fd-a64d-bb99fb245903"/>
    <ds:schemaRef ds:uri="0310a5b3-3b7b-4ce8-a0da-f8274645b1ce"/>
  </ds:schemaRefs>
</ds:datastoreItem>
</file>

<file path=customXml/itemProps3.xml><?xml version="1.0" encoding="utf-8"?>
<ds:datastoreItem xmlns:ds="http://schemas.openxmlformats.org/officeDocument/2006/customXml" ds:itemID="{D76BC969-C4A3-4741-B061-7B8A28F40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>Ark Schools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Rimbault</dc:creator>
  <cp:keywords/>
  <dc:description/>
  <cp:lastModifiedBy>Lily Loke</cp:lastModifiedBy>
  <cp:revision>2</cp:revision>
  <cp:lastPrinted>2022-12-08T09:47:00Z</cp:lastPrinted>
  <dcterms:created xsi:type="dcterms:W3CDTF">2022-12-08T10:04:00Z</dcterms:created>
  <dcterms:modified xsi:type="dcterms:W3CDTF">2022-12-08T10:04:00Z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0x010100FA7FC1FACB8FCC43B53DD443D9E93E54</vt:lpwstr>
  </property>
  <property fmtid="{D5CDD505-2E9C-101B-9397-08002B2CF9AE}" pid="3" name="MediaServiceImageTags">
    <vt:lpwstr/>
  </property>
</Properties>
</file>